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701876" w:rsidRDefault="00701876">
      <w:pPr>
        <w:contextualSpacing/>
        <w:rPr>
          <w:rFonts w:ascii="Times New Roman" w:hAnsi="Times New Roman" w:cs="Times New Roman"/>
          <w:b/>
          <w:sz w:val="24"/>
          <w:szCs w:val="24"/>
        </w:rPr>
      </w:pPr>
      <w:r w:rsidRPr="00701876">
        <w:rPr>
          <w:rFonts w:ascii="Times New Roman" w:hAnsi="Times New Roman" w:cs="Times New Roman"/>
          <w:b/>
          <w:sz w:val="24"/>
          <w:szCs w:val="24"/>
        </w:rPr>
        <w:t>Acts 13:1</w:t>
      </w:r>
    </w:p>
    <w:p w:rsidR="00701876" w:rsidRDefault="00701876">
      <w:pPr>
        <w:contextualSpacing/>
        <w:rPr>
          <w:rFonts w:ascii="Times New Roman" w:hAnsi="Times New Roman" w:cs="Times New Roman"/>
          <w:sz w:val="24"/>
          <w:szCs w:val="24"/>
        </w:rPr>
      </w:pPr>
      <w:r>
        <w:rPr>
          <w:rFonts w:ascii="Times New Roman" w:hAnsi="Times New Roman" w:cs="Times New Roman"/>
          <w:sz w:val="24"/>
          <w:szCs w:val="24"/>
        </w:rPr>
        <w:tab/>
        <w:t xml:space="preserve">*The aftermath of another persecution of the Jerusalem Baptist Church brought blessings upon Baptists   </w:t>
      </w:r>
    </w:p>
    <w:p w:rsidR="00701876" w:rsidRDefault="00701876" w:rsidP="00701876">
      <w:pPr>
        <w:ind w:left="720"/>
        <w:contextualSpacing/>
        <w:rPr>
          <w:rFonts w:ascii="Times New Roman" w:hAnsi="Times New Roman" w:cs="Times New Roman"/>
          <w:sz w:val="24"/>
          <w:szCs w:val="24"/>
        </w:rPr>
      </w:pPr>
      <w:r>
        <w:rPr>
          <w:rFonts w:ascii="Times New Roman" w:hAnsi="Times New Roman" w:cs="Times New Roman"/>
          <w:sz w:val="24"/>
          <w:szCs w:val="24"/>
        </w:rPr>
        <w:t xml:space="preserve">as </w:t>
      </w:r>
      <w:r w:rsidRPr="00701876">
        <w:rPr>
          <w:rFonts w:ascii="Times New Roman" w:hAnsi="Times New Roman" w:cs="Times New Roman"/>
          <w:i/>
          <w:sz w:val="24"/>
          <w:szCs w:val="24"/>
        </w:rPr>
        <w:t>“the word of God”</w:t>
      </w:r>
      <w:r>
        <w:rPr>
          <w:rFonts w:ascii="Times New Roman" w:hAnsi="Times New Roman" w:cs="Times New Roman"/>
          <w:sz w:val="24"/>
          <w:szCs w:val="24"/>
        </w:rPr>
        <w:t xml:space="preserve"> (13x) </w:t>
      </w:r>
      <w:r w:rsidR="00742B0C">
        <w:rPr>
          <w:rFonts w:ascii="Times New Roman" w:hAnsi="Times New Roman" w:cs="Times New Roman"/>
          <w:sz w:val="24"/>
          <w:szCs w:val="24"/>
        </w:rPr>
        <w:t xml:space="preserve">grew with </w:t>
      </w:r>
      <w:r w:rsidRPr="00701876">
        <w:rPr>
          <w:rFonts w:ascii="Times New Roman" w:hAnsi="Times New Roman" w:cs="Times New Roman"/>
          <w:i/>
          <w:sz w:val="24"/>
          <w:szCs w:val="24"/>
        </w:rPr>
        <w:t>“free course”</w:t>
      </w:r>
      <w:r>
        <w:rPr>
          <w:rFonts w:ascii="Times New Roman" w:hAnsi="Times New Roman" w:cs="Times New Roman"/>
          <w:sz w:val="24"/>
          <w:szCs w:val="24"/>
        </w:rPr>
        <w:t xml:space="preserve"> (</w:t>
      </w:r>
      <w:r w:rsidR="00742B0C">
        <w:rPr>
          <w:rFonts w:ascii="Times New Roman" w:hAnsi="Times New Roman" w:cs="Times New Roman"/>
          <w:sz w:val="24"/>
          <w:szCs w:val="24"/>
        </w:rPr>
        <w:t xml:space="preserve">cf. </w:t>
      </w:r>
      <w:r>
        <w:rPr>
          <w:rFonts w:ascii="Times New Roman" w:hAnsi="Times New Roman" w:cs="Times New Roman"/>
          <w:sz w:val="24"/>
          <w:szCs w:val="24"/>
        </w:rPr>
        <w:t xml:space="preserve">II Thes. 3:1) with the </w:t>
      </w:r>
      <w:r w:rsidR="00742B0C">
        <w:rPr>
          <w:rFonts w:ascii="Times New Roman" w:hAnsi="Times New Roman" w:cs="Times New Roman"/>
          <w:sz w:val="24"/>
          <w:szCs w:val="24"/>
        </w:rPr>
        <w:t xml:space="preserve">escape of Peter  and </w:t>
      </w:r>
      <w:r>
        <w:rPr>
          <w:rFonts w:ascii="Times New Roman" w:hAnsi="Times New Roman" w:cs="Times New Roman"/>
          <w:sz w:val="24"/>
          <w:szCs w:val="24"/>
        </w:rPr>
        <w:t xml:space="preserve">death of Herod. In the meantime, </w:t>
      </w:r>
      <w:r w:rsidR="00742B0C">
        <w:rPr>
          <w:rFonts w:ascii="Times New Roman" w:hAnsi="Times New Roman" w:cs="Times New Roman"/>
          <w:sz w:val="24"/>
          <w:szCs w:val="24"/>
        </w:rPr>
        <w:t xml:space="preserve">Barnabas and Saul delivered the offering to the Jerusalem church and returned to Antioch with John Mark (Acts 12:24-25).  The Lord blessed JBC with finances and freedom! </w:t>
      </w:r>
    </w:p>
    <w:p w:rsidR="00701876" w:rsidRDefault="00742B0C" w:rsidP="00742B0C">
      <w:pPr>
        <w:ind w:left="720"/>
        <w:contextualSpacing/>
        <w:rPr>
          <w:rFonts w:ascii="Times New Roman" w:hAnsi="Times New Roman" w:cs="Times New Roman"/>
          <w:sz w:val="24"/>
          <w:szCs w:val="24"/>
        </w:rPr>
      </w:pPr>
      <w:r>
        <w:rPr>
          <w:rFonts w:ascii="Times New Roman" w:hAnsi="Times New Roman" w:cs="Times New Roman"/>
          <w:sz w:val="24"/>
          <w:szCs w:val="24"/>
        </w:rPr>
        <w:t>*The Lord shifted the movement of the Great Commission to the second great church, Antioch Baptist Church, loaded with experienced servants</w:t>
      </w:r>
      <w:r w:rsidR="003731F2">
        <w:rPr>
          <w:rFonts w:ascii="Times New Roman" w:hAnsi="Times New Roman" w:cs="Times New Roman"/>
          <w:sz w:val="24"/>
          <w:szCs w:val="24"/>
        </w:rPr>
        <w:t xml:space="preserve"> (c. AD 46) with the targets of Cyprus and Asia.</w:t>
      </w:r>
      <w:r>
        <w:rPr>
          <w:rFonts w:ascii="Times New Roman" w:hAnsi="Times New Roman" w:cs="Times New Roman"/>
          <w:sz w:val="24"/>
          <w:szCs w:val="24"/>
        </w:rPr>
        <w:t xml:space="preserve"> </w:t>
      </w:r>
    </w:p>
    <w:p w:rsidR="00701876" w:rsidRDefault="003731F2" w:rsidP="00C562D3">
      <w:pPr>
        <w:ind w:left="720"/>
        <w:contextualSpacing/>
        <w:rPr>
          <w:rFonts w:ascii="Times New Roman" w:hAnsi="Times New Roman" w:cs="Times New Roman"/>
          <w:sz w:val="24"/>
          <w:szCs w:val="24"/>
        </w:rPr>
      </w:pPr>
      <w:r>
        <w:rPr>
          <w:rFonts w:ascii="Times New Roman" w:hAnsi="Times New Roman" w:cs="Times New Roman"/>
          <w:sz w:val="24"/>
          <w:szCs w:val="24"/>
        </w:rPr>
        <w:t xml:space="preserve">*Apostles, prophets, and teachers (cf. Eph. 4:11) built up the assembly, including Barnabas (Shemite), Simeon Niger (Hamite), Lucius of Cyrene (Hamite), </w:t>
      </w:r>
      <w:r w:rsidR="00C562D3">
        <w:rPr>
          <w:rFonts w:ascii="Times New Roman" w:hAnsi="Times New Roman" w:cs="Times New Roman"/>
          <w:sz w:val="24"/>
          <w:szCs w:val="24"/>
        </w:rPr>
        <w:t xml:space="preserve">Manaen (Shemite), and Saul (Shemite).  They gave seminary level instruction, and did not just teach the doctrine of church planting they were willing to practice it. </w:t>
      </w:r>
      <w:r>
        <w:rPr>
          <w:rFonts w:ascii="Times New Roman" w:hAnsi="Times New Roman" w:cs="Times New Roman"/>
          <w:sz w:val="24"/>
          <w:szCs w:val="24"/>
        </w:rPr>
        <w:t>No empire building here!</w:t>
      </w:r>
    </w:p>
    <w:p w:rsidR="00701876" w:rsidRPr="00C562D3" w:rsidRDefault="00C562D3">
      <w:pPr>
        <w:contextualSpacing/>
        <w:rPr>
          <w:rFonts w:ascii="Times New Roman" w:hAnsi="Times New Roman" w:cs="Times New Roman"/>
          <w:b/>
          <w:sz w:val="24"/>
          <w:szCs w:val="24"/>
        </w:rPr>
      </w:pPr>
      <w:r w:rsidRPr="00C562D3">
        <w:rPr>
          <w:rFonts w:ascii="Times New Roman" w:hAnsi="Times New Roman" w:cs="Times New Roman"/>
          <w:b/>
          <w:sz w:val="24"/>
          <w:szCs w:val="24"/>
        </w:rPr>
        <w:t>Acts 13:2</w:t>
      </w:r>
    </w:p>
    <w:p w:rsidR="00701876" w:rsidRDefault="00463B4F" w:rsidP="00463B4F">
      <w:pPr>
        <w:ind w:left="720"/>
        <w:contextualSpacing/>
        <w:rPr>
          <w:rFonts w:ascii="Times New Roman" w:hAnsi="Times New Roman" w:cs="Times New Roman"/>
          <w:sz w:val="24"/>
          <w:szCs w:val="24"/>
        </w:rPr>
      </w:pPr>
      <w:r>
        <w:rPr>
          <w:rFonts w:ascii="Times New Roman" w:hAnsi="Times New Roman" w:cs="Times New Roman"/>
          <w:sz w:val="24"/>
          <w:szCs w:val="24"/>
        </w:rPr>
        <w:t>*These active church ministers purposefully re-located from Jerusalem, Tarsus, Africa, etc., to Antioch for the propagation of Gospel truth around the known world</w:t>
      </w:r>
      <w:r w:rsidR="00AA54B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1876" w:rsidRPr="00AA54BC" w:rsidRDefault="00AA54BC" w:rsidP="00AA54BC">
      <w:pPr>
        <w:ind w:left="720"/>
        <w:contextualSpacing/>
        <w:rPr>
          <w:rFonts w:ascii="Times New Roman" w:hAnsi="Times New Roman" w:cs="Times New Roman"/>
          <w:sz w:val="24"/>
          <w:szCs w:val="24"/>
        </w:rPr>
      </w:pPr>
      <w:r>
        <w:rPr>
          <w:rFonts w:ascii="Times New Roman" w:hAnsi="Times New Roman" w:cs="Times New Roman"/>
          <w:sz w:val="24"/>
          <w:szCs w:val="24"/>
        </w:rPr>
        <w:t xml:space="preserve">*As they were involved in the church service teaching and fasting, the Holy Ghost </w:t>
      </w:r>
      <w:r w:rsidRPr="00AA54BC">
        <w:rPr>
          <w:rFonts w:ascii="Times New Roman" w:hAnsi="Times New Roman" w:cs="Times New Roman"/>
          <w:i/>
          <w:sz w:val="24"/>
          <w:szCs w:val="24"/>
        </w:rPr>
        <w:t>“said”</w:t>
      </w:r>
      <w:r>
        <w:rPr>
          <w:rFonts w:ascii="Times New Roman" w:hAnsi="Times New Roman" w:cs="Times New Roman"/>
          <w:sz w:val="24"/>
          <w:szCs w:val="24"/>
        </w:rPr>
        <w:t xml:space="preserve"> (probably through a prophet preaching the Great Commission!) </w:t>
      </w:r>
      <w:r w:rsidRPr="00AA54BC">
        <w:rPr>
          <w:rFonts w:ascii="Times New Roman" w:hAnsi="Times New Roman" w:cs="Times New Roman"/>
          <w:i/>
          <w:sz w:val="24"/>
          <w:szCs w:val="24"/>
        </w:rPr>
        <w:t>“Separate</w:t>
      </w:r>
      <w:r>
        <w:rPr>
          <w:rFonts w:ascii="Times New Roman" w:hAnsi="Times New Roman" w:cs="Times New Roman"/>
          <w:sz w:val="24"/>
          <w:szCs w:val="24"/>
        </w:rPr>
        <w:t xml:space="preserve"> (to) </w:t>
      </w:r>
      <w:r w:rsidRPr="00AA54BC">
        <w:rPr>
          <w:rFonts w:ascii="Times New Roman" w:hAnsi="Times New Roman" w:cs="Times New Roman"/>
          <w:i/>
          <w:sz w:val="24"/>
          <w:szCs w:val="24"/>
        </w:rPr>
        <w:t>me Barnabas and Saul.”</w:t>
      </w:r>
      <w:r>
        <w:rPr>
          <w:rFonts w:ascii="Times New Roman" w:hAnsi="Times New Roman" w:cs="Times New Roman"/>
          <w:i/>
          <w:sz w:val="24"/>
          <w:szCs w:val="24"/>
        </w:rPr>
        <w:t xml:space="preserve"> </w:t>
      </w:r>
      <w:r w:rsidRPr="00AA54BC">
        <w:rPr>
          <w:rFonts w:ascii="Times New Roman" w:hAnsi="Times New Roman" w:cs="Times New Roman"/>
          <w:sz w:val="24"/>
          <w:szCs w:val="24"/>
        </w:rPr>
        <w:t xml:space="preserve">The Lord selected two men by name for a specific field. </w:t>
      </w:r>
      <w:r>
        <w:rPr>
          <w:rFonts w:ascii="Times New Roman" w:hAnsi="Times New Roman" w:cs="Times New Roman"/>
          <w:sz w:val="24"/>
          <w:szCs w:val="24"/>
        </w:rPr>
        <w:t xml:space="preserve">The specific will of God is known through the </w:t>
      </w:r>
      <w:r w:rsidR="003518BD">
        <w:rPr>
          <w:rFonts w:ascii="Times New Roman" w:hAnsi="Times New Roman" w:cs="Times New Roman"/>
          <w:sz w:val="24"/>
          <w:szCs w:val="24"/>
        </w:rPr>
        <w:t>W</w:t>
      </w:r>
      <w:r>
        <w:rPr>
          <w:rFonts w:ascii="Times New Roman" w:hAnsi="Times New Roman" w:cs="Times New Roman"/>
          <w:sz w:val="24"/>
          <w:szCs w:val="24"/>
        </w:rPr>
        <w:t>ord in the church service by the Spirit (cf. Acts 9:</w:t>
      </w:r>
      <w:r w:rsidR="003518BD">
        <w:rPr>
          <w:rFonts w:ascii="Times New Roman" w:hAnsi="Times New Roman" w:cs="Times New Roman"/>
          <w:sz w:val="24"/>
          <w:szCs w:val="24"/>
        </w:rPr>
        <w:t>15-19</w:t>
      </w:r>
      <w:r>
        <w:rPr>
          <w:rFonts w:ascii="Times New Roman" w:hAnsi="Times New Roman" w:cs="Times New Roman"/>
          <w:sz w:val="24"/>
          <w:szCs w:val="24"/>
        </w:rPr>
        <w:t xml:space="preserve">)! </w:t>
      </w:r>
    </w:p>
    <w:p w:rsidR="00701876" w:rsidRDefault="009C0FD6" w:rsidP="005D303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specific </w:t>
      </w:r>
      <w:r w:rsidRPr="005D3032">
        <w:rPr>
          <w:rFonts w:ascii="Times New Roman" w:hAnsi="Times New Roman" w:cs="Times New Roman"/>
          <w:i/>
          <w:sz w:val="24"/>
          <w:szCs w:val="24"/>
        </w:rPr>
        <w:t>“work whereunto I have called them”</w:t>
      </w:r>
      <w:r>
        <w:rPr>
          <w:rFonts w:ascii="Times New Roman" w:hAnsi="Times New Roman" w:cs="Times New Roman"/>
          <w:sz w:val="24"/>
          <w:szCs w:val="24"/>
        </w:rPr>
        <w:t xml:space="preserve"> was the Great Commission of evangelism, baptism, and catechism </w:t>
      </w:r>
      <w:r w:rsidR="005D3032">
        <w:rPr>
          <w:rFonts w:ascii="Times New Roman" w:hAnsi="Times New Roman" w:cs="Times New Roman"/>
          <w:sz w:val="24"/>
          <w:szCs w:val="24"/>
        </w:rPr>
        <w:t xml:space="preserve">or CHURCH PLANTING!  He did not call them to be merely “soul winners” or to start “para-church” ministries, but to start independent and autonomous churches like the Antioch and Jerusalem Baptist Churches!  The only unity these churches would have would be around church truth. </w:t>
      </w:r>
      <w:r w:rsidR="005D3032">
        <w:rPr>
          <w:rFonts w:ascii="Times New Roman" w:hAnsi="Times New Roman" w:cs="Times New Roman"/>
          <w:sz w:val="24"/>
          <w:szCs w:val="24"/>
        </w:rPr>
        <w:tab/>
      </w:r>
    </w:p>
    <w:p w:rsidR="00701876" w:rsidRPr="004263E9" w:rsidRDefault="005D3032">
      <w:pPr>
        <w:contextualSpacing/>
        <w:rPr>
          <w:rFonts w:ascii="Times New Roman" w:hAnsi="Times New Roman" w:cs="Times New Roman"/>
          <w:b/>
          <w:sz w:val="24"/>
          <w:szCs w:val="24"/>
        </w:rPr>
      </w:pPr>
      <w:r w:rsidRPr="004263E9">
        <w:rPr>
          <w:rFonts w:ascii="Times New Roman" w:hAnsi="Times New Roman" w:cs="Times New Roman"/>
          <w:b/>
          <w:sz w:val="24"/>
          <w:szCs w:val="24"/>
        </w:rPr>
        <w:t>Acts 13:3</w:t>
      </w:r>
    </w:p>
    <w:p w:rsidR="00701876" w:rsidRDefault="004263E9" w:rsidP="004263E9">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calling and sending of these two </w:t>
      </w:r>
      <w:r w:rsidRPr="004263E9">
        <w:rPr>
          <w:rFonts w:ascii="Times New Roman" w:hAnsi="Times New Roman" w:cs="Times New Roman"/>
          <w:i/>
          <w:sz w:val="24"/>
          <w:szCs w:val="24"/>
        </w:rPr>
        <w:t>“apostles”</w:t>
      </w:r>
      <w:r>
        <w:rPr>
          <w:rFonts w:ascii="Times New Roman" w:hAnsi="Times New Roman" w:cs="Times New Roman"/>
          <w:sz w:val="24"/>
          <w:szCs w:val="24"/>
        </w:rPr>
        <w:t xml:space="preserve"> (Acts 14:14) was spiritual and simple!  The assembly had </w:t>
      </w:r>
      <w:r w:rsidRPr="004263E9">
        <w:rPr>
          <w:rFonts w:ascii="Times New Roman" w:hAnsi="Times New Roman" w:cs="Times New Roman"/>
          <w:i/>
          <w:sz w:val="24"/>
          <w:szCs w:val="24"/>
        </w:rPr>
        <w:t>“fasted and prayed”</w:t>
      </w:r>
      <w:r>
        <w:rPr>
          <w:rFonts w:ascii="Times New Roman" w:hAnsi="Times New Roman" w:cs="Times New Roman"/>
          <w:sz w:val="24"/>
          <w:szCs w:val="24"/>
        </w:rPr>
        <w:t xml:space="preserve"> (cf. Neh. 1:4), laid hands on (cf. Acts 6:6), and sent them out</w:t>
      </w:r>
      <w:r w:rsidR="00D86564">
        <w:rPr>
          <w:rFonts w:ascii="Times New Roman" w:hAnsi="Times New Roman" w:cs="Times New Roman"/>
          <w:sz w:val="24"/>
          <w:szCs w:val="24"/>
        </w:rPr>
        <w:t xml:space="preserve"> (also v. 4)</w:t>
      </w:r>
      <w:r>
        <w:rPr>
          <w:rFonts w:ascii="Times New Roman" w:hAnsi="Times New Roman" w:cs="Times New Roman"/>
          <w:sz w:val="24"/>
          <w:szCs w:val="24"/>
        </w:rPr>
        <w:t xml:space="preserve">. </w:t>
      </w:r>
    </w:p>
    <w:p w:rsidR="00701876" w:rsidRDefault="00D86564" w:rsidP="00D86564">
      <w:pPr>
        <w:ind w:left="720"/>
        <w:contextualSpacing/>
        <w:rPr>
          <w:rFonts w:ascii="Times New Roman" w:hAnsi="Times New Roman" w:cs="Times New Roman"/>
          <w:sz w:val="24"/>
          <w:szCs w:val="24"/>
        </w:rPr>
      </w:pPr>
      <w:r>
        <w:rPr>
          <w:rFonts w:ascii="Times New Roman" w:hAnsi="Times New Roman" w:cs="Times New Roman"/>
          <w:sz w:val="24"/>
          <w:szCs w:val="24"/>
        </w:rPr>
        <w:t xml:space="preserve">*Scripture gives principles for church planting. 1) “Missionaries” were called and sent from the membership of Baptist assemblies. 2) They had been proven as faithful church members. 3) They were approved by the assembly after prayer and fasting. 4) They started autonomous churches and reported back to home church. 5) The ABC had resources (Acts 11:29-30) but chose not to support financially (Phil. 4:15-17). Paul financed himself and Barnabas probably used personal wealth (cf. 4:36-37). </w:t>
      </w:r>
      <w:r w:rsidR="000863C5">
        <w:rPr>
          <w:rFonts w:ascii="Times New Roman" w:hAnsi="Times New Roman" w:cs="Times New Roman"/>
          <w:sz w:val="24"/>
          <w:szCs w:val="24"/>
        </w:rPr>
        <w:t>6) The ABC was the “Mission Agency.” 7) The plan was to start house churches; they did not need “church buildings” to have a church! 8) The churches they planted were to be Self-Governing, Self-Financing, and Self-Evangelizing (the “3-Selfs”). 9) Paul and Barnabas trained nationals to start churches in foreign lands.  10) The A</w:t>
      </w:r>
      <w:r w:rsidR="00D85385">
        <w:rPr>
          <w:rFonts w:ascii="Times New Roman" w:hAnsi="Times New Roman" w:cs="Times New Roman"/>
          <w:sz w:val="24"/>
          <w:szCs w:val="24"/>
        </w:rPr>
        <w:t xml:space="preserve">ntioch </w:t>
      </w:r>
      <w:r w:rsidR="000863C5">
        <w:rPr>
          <w:rFonts w:ascii="Times New Roman" w:hAnsi="Times New Roman" w:cs="Times New Roman"/>
          <w:sz w:val="24"/>
          <w:szCs w:val="24"/>
        </w:rPr>
        <w:t>B</w:t>
      </w:r>
      <w:r w:rsidR="00D85385">
        <w:rPr>
          <w:rFonts w:ascii="Times New Roman" w:hAnsi="Times New Roman" w:cs="Times New Roman"/>
          <w:sz w:val="24"/>
          <w:szCs w:val="24"/>
        </w:rPr>
        <w:t xml:space="preserve">aptist </w:t>
      </w:r>
      <w:r w:rsidR="000863C5">
        <w:rPr>
          <w:rFonts w:ascii="Times New Roman" w:hAnsi="Times New Roman" w:cs="Times New Roman"/>
          <w:sz w:val="24"/>
          <w:szCs w:val="24"/>
        </w:rPr>
        <w:t>C</w:t>
      </w:r>
      <w:r w:rsidR="00D85385">
        <w:rPr>
          <w:rFonts w:ascii="Times New Roman" w:hAnsi="Times New Roman" w:cs="Times New Roman"/>
          <w:sz w:val="24"/>
          <w:szCs w:val="24"/>
        </w:rPr>
        <w:t>hurch</w:t>
      </w:r>
      <w:r w:rsidR="000863C5">
        <w:rPr>
          <w:rFonts w:ascii="Times New Roman" w:hAnsi="Times New Roman" w:cs="Times New Roman"/>
          <w:sz w:val="24"/>
          <w:szCs w:val="24"/>
        </w:rPr>
        <w:t xml:space="preserve"> nor </w:t>
      </w:r>
      <w:r w:rsidR="00D85385">
        <w:rPr>
          <w:rFonts w:ascii="Times New Roman" w:hAnsi="Times New Roman" w:cs="Times New Roman"/>
          <w:sz w:val="24"/>
          <w:szCs w:val="24"/>
        </w:rPr>
        <w:t>her</w:t>
      </w:r>
      <w:r w:rsidR="000863C5">
        <w:rPr>
          <w:rFonts w:ascii="Times New Roman" w:hAnsi="Times New Roman" w:cs="Times New Roman"/>
          <w:sz w:val="24"/>
          <w:szCs w:val="24"/>
        </w:rPr>
        <w:t xml:space="preserve"> missionaries “owned” the churches they started, nor the property, nor the building facilities.</w:t>
      </w:r>
    </w:p>
    <w:p w:rsidR="00701876" w:rsidRDefault="000863C5" w:rsidP="00707D1F">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Book of Acts gives </w:t>
      </w:r>
      <w:r w:rsidR="00D85385">
        <w:rPr>
          <w:rFonts w:ascii="Times New Roman" w:hAnsi="Times New Roman" w:cs="Times New Roman"/>
          <w:sz w:val="24"/>
          <w:szCs w:val="24"/>
        </w:rPr>
        <w:t>T</w:t>
      </w:r>
      <w:r>
        <w:rPr>
          <w:rFonts w:ascii="Times New Roman" w:hAnsi="Times New Roman" w:cs="Times New Roman"/>
          <w:sz w:val="24"/>
          <w:szCs w:val="24"/>
        </w:rPr>
        <w:t xml:space="preserve">wo </w:t>
      </w:r>
      <w:r w:rsidR="00D85385">
        <w:rPr>
          <w:rFonts w:ascii="Times New Roman" w:hAnsi="Times New Roman" w:cs="Times New Roman"/>
          <w:sz w:val="24"/>
          <w:szCs w:val="24"/>
        </w:rPr>
        <w:t>M</w:t>
      </w:r>
      <w:r>
        <w:rPr>
          <w:rFonts w:ascii="Times New Roman" w:hAnsi="Times New Roman" w:cs="Times New Roman"/>
          <w:sz w:val="24"/>
          <w:szCs w:val="24"/>
        </w:rPr>
        <w:t xml:space="preserve">odels for church planting. 1) </w:t>
      </w:r>
      <w:r w:rsidR="00705305">
        <w:rPr>
          <w:rFonts w:ascii="Times New Roman" w:hAnsi="Times New Roman" w:cs="Times New Roman"/>
          <w:sz w:val="24"/>
          <w:szCs w:val="24"/>
        </w:rPr>
        <w:t>T</w:t>
      </w:r>
      <w:r>
        <w:rPr>
          <w:rFonts w:ascii="Times New Roman" w:hAnsi="Times New Roman" w:cs="Times New Roman"/>
          <w:sz w:val="24"/>
          <w:szCs w:val="24"/>
        </w:rPr>
        <w:t xml:space="preserve">he </w:t>
      </w:r>
      <w:r w:rsidR="00705305">
        <w:rPr>
          <w:rFonts w:ascii="Times New Roman" w:hAnsi="Times New Roman" w:cs="Times New Roman"/>
          <w:sz w:val="24"/>
          <w:szCs w:val="24"/>
        </w:rPr>
        <w:t xml:space="preserve">First Model is the </w:t>
      </w:r>
      <w:r w:rsidR="00D85385">
        <w:rPr>
          <w:rFonts w:ascii="Times New Roman" w:hAnsi="Times New Roman" w:cs="Times New Roman"/>
          <w:sz w:val="24"/>
          <w:szCs w:val="24"/>
        </w:rPr>
        <w:t xml:space="preserve">Persecution Model in the </w:t>
      </w:r>
      <w:r w:rsidR="00705305">
        <w:rPr>
          <w:rFonts w:ascii="Times New Roman" w:hAnsi="Times New Roman" w:cs="Times New Roman"/>
          <w:sz w:val="24"/>
          <w:szCs w:val="24"/>
        </w:rPr>
        <w:t>C</w:t>
      </w:r>
      <w:r>
        <w:rPr>
          <w:rFonts w:ascii="Times New Roman" w:hAnsi="Times New Roman" w:cs="Times New Roman"/>
          <w:sz w:val="24"/>
          <w:szCs w:val="24"/>
        </w:rPr>
        <w:t xml:space="preserve">ase </w:t>
      </w:r>
      <w:r w:rsidR="00705305">
        <w:rPr>
          <w:rFonts w:ascii="Times New Roman" w:hAnsi="Times New Roman" w:cs="Times New Roman"/>
          <w:sz w:val="24"/>
          <w:szCs w:val="24"/>
        </w:rPr>
        <w:t>S</w:t>
      </w:r>
      <w:r>
        <w:rPr>
          <w:rFonts w:ascii="Times New Roman" w:hAnsi="Times New Roman" w:cs="Times New Roman"/>
          <w:sz w:val="24"/>
          <w:szCs w:val="24"/>
        </w:rPr>
        <w:t xml:space="preserve">tudy of Philip who left </w:t>
      </w:r>
      <w:r w:rsidR="00705305">
        <w:rPr>
          <w:rFonts w:ascii="Times New Roman" w:hAnsi="Times New Roman" w:cs="Times New Roman"/>
          <w:sz w:val="24"/>
          <w:szCs w:val="24"/>
        </w:rPr>
        <w:t>Jerusalem because of persecution and started a church in his home with his family (Acts 8:5 ff.)</w:t>
      </w:r>
      <w:r w:rsidR="00D85385">
        <w:rPr>
          <w:rFonts w:ascii="Times New Roman" w:hAnsi="Times New Roman" w:cs="Times New Roman"/>
          <w:sz w:val="24"/>
          <w:szCs w:val="24"/>
        </w:rPr>
        <w:t xml:space="preserve">.  </w:t>
      </w:r>
      <w:r>
        <w:rPr>
          <w:rFonts w:ascii="Times New Roman" w:hAnsi="Times New Roman" w:cs="Times New Roman"/>
          <w:sz w:val="24"/>
          <w:szCs w:val="24"/>
        </w:rPr>
        <w:t xml:space="preserve"> </w:t>
      </w:r>
      <w:r w:rsidR="00D85385">
        <w:rPr>
          <w:rFonts w:ascii="Times New Roman" w:hAnsi="Times New Roman" w:cs="Times New Roman"/>
          <w:sz w:val="24"/>
          <w:szCs w:val="24"/>
        </w:rPr>
        <w:t xml:space="preserve">The Second Model is the Purposeful Model in the Case Study of the Antioch Baptist Church purposefully, planning, and planting Baptist assemblies in locations, meeting immediately in homes of believers.  Para-church Bible colleges, seminaries, and mission boards have no biblical authority to train, ordain, expect support, or send out missionaries, nor to plant churches!   </w:t>
      </w:r>
    </w:p>
    <w:p w:rsidR="00707D1F" w:rsidRPr="00707D1F" w:rsidRDefault="00707D1F" w:rsidP="00707D1F">
      <w:pPr>
        <w:ind w:left="720" w:hanging="720"/>
        <w:contextualSpacing/>
        <w:rPr>
          <w:rFonts w:ascii="Times New Roman" w:hAnsi="Times New Roman" w:cs="Times New Roman"/>
          <w:b/>
          <w:sz w:val="24"/>
          <w:szCs w:val="24"/>
        </w:rPr>
      </w:pPr>
      <w:r w:rsidRPr="00707D1F">
        <w:rPr>
          <w:rFonts w:ascii="Times New Roman" w:hAnsi="Times New Roman" w:cs="Times New Roman"/>
          <w:b/>
          <w:sz w:val="24"/>
          <w:szCs w:val="24"/>
        </w:rPr>
        <w:lastRenderedPageBreak/>
        <w:t>Acts 13:4</w:t>
      </w:r>
    </w:p>
    <w:p w:rsidR="00701876" w:rsidRDefault="00707D1F" w:rsidP="00707D1F">
      <w:pPr>
        <w:ind w:left="720"/>
        <w:contextualSpacing/>
        <w:rPr>
          <w:rFonts w:ascii="Times New Roman" w:hAnsi="Times New Roman" w:cs="Times New Roman"/>
          <w:sz w:val="24"/>
          <w:szCs w:val="24"/>
        </w:rPr>
      </w:pPr>
      <w:r>
        <w:rPr>
          <w:rFonts w:ascii="Times New Roman" w:hAnsi="Times New Roman" w:cs="Times New Roman"/>
          <w:sz w:val="24"/>
          <w:szCs w:val="24"/>
        </w:rPr>
        <w:t>*Who sent out Barnabas and Saul for Baptist church planting?  The Scripture is clear that the Holy Ghost sent out the church planters through the instrumentality of the members of the Antioch Baptist Church.  The Lord’s Baptist assemblies work in harmony with Heaven (Mt. 16:18-19; 18:15-20).</w:t>
      </w:r>
    </w:p>
    <w:p w:rsidR="00701876" w:rsidRDefault="00707D1F" w:rsidP="005A07E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905524">
        <w:rPr>
          <w:rFonts w:ascii="Times New Roman" w:hAnsi="Times New Roman" w:cs="Times New Roman"/>
          <w:sz w:val="24"/>
          <w:szCs w:val="24"/>
        </w:rPr>
        <w:t>trio (including John Mark)</w:t>
      </w:r>
      <w:r>
        <w:rPr>
          <w:rFonts w:ascii="Times New Roman" w:hAnsi="Times New Roman" w:cs="Times New Roman"/>
          <w:sz w:val="24"/>
          <w:szCs w:val="24"/>
        </w:rPr>
        <w:t xml:space="preserve"> went 16 miles west to the Syrian city Seleucia </w:t>
      </w:r>
      <w:r w:rsidR="00630CB9">
        <w:rPr>
          <w:rFonts w:ascii="Times New Roman" w:hAnsi="Times New Roman" w:cs="Times New Roman"/>
          <w:sz w:val="24"/>
          <w:szCs w:val="24"/>
        </w:rPr>
        <w:t xml:space="preserve">(“white light”) </w:t>
      </w:r>
      <w:r>
        <w:rPr>
          <w:rFonts w:ascii="Times New Roman" w:hAnsi="Times New Roman" w:cs="Times New Roman"/>
          <w:sz w:val="24"/>
          <w:szCs w:val="24"/>
        </w:rPr>
        <w:t xml:space="preserve">and then on to the homeland of Barnabas </w:t>
      </w:r>
      <w:r w:rsidR="005A07E5">
        <w:rPr>
          <w:rFonts w:ascii="Times New Roman" w:hAnsi="Times New Roman" w:cs="Times New Roman"/>
          <w:sz w:val="24"/>
          <w:szCs w:val="24"/>
        </w:rPr>
        <w:t>(</w:t>
      </w:r>
      <w:r>
        <w:rPr>
          <w:rFonts w:ascii="Times New Roman" w:hAnsi="Times New Roman" w:cs="Times New Roman"/>
          <w:sz w:val="24"/>
          <w:szCs w:val="24"/>
        </w:rPr>
        <w:t>Acts 4:26</w:t>
      </w:r>
      <w:r w:rsidR="005A07E5">
        <w:rPr>
          <w:rFonts w:ascii="Times New Roman" w:hAnsi="Times New Roman" w:cs="Times New Roman"/>
          <w:sz w:val="24"/>
          <w:szCs w:val="24"/>
        </w:rPr>
        <w:t>).  As Saul had a burden for his homeland of Tarsus so likewise Barnabas for his people. The First Missionary Journey started about AD 46.</w:t>
      </w:r>
    </w:p>
    <w:p w:rsidR="005A07E5" w:rsidRPr="005A07E5" w:rsidRDefault="005A07E5">
      <w:pPr>
        <w:contextualSpacing/>
        <w:rPr>
          <w:rFonts w:ascii="Times New Roman" w:hAnsi="Times New Roman" w:cs="Times New Roman"/>
          <w:b/>
          <w:sz w:val="24"/>
          <w:szCs w:val="24"/>
        </w:rPr>
      </w:pPr>
      <w:r w:rsidRPr="005A07E5">
        <w:rPr>
          <w:rFonts w:ascii="Times New Roman" w:hAnsi="Times New Roman" w:cs="Times New Roman"/>
          <w:b/>
          <w:sz w:val="24"/>
          <w:szCs w:val="24"/>
        </w:rPr>
        <w:t>Acts 13:5</w:t>
      </w:r>
    </w:p>
    <w:p w:rsidR="00707D1F" w:rsidRDefault="005A07E5" w:rsidP="009C7466">
      <w:pPr>
        <w:ind w:left="720"/>
        <w:contextualSpacing/>
        <w:rPr>
          <w:rFonts w:ascii="Times New Roman" w:hAnsi="Times New Roman" w:cs="Times New Roman"/>
          <w:sz w:val="24"/>
          <w:szCs w:val="24"/>
        </w:rPr>
      </w:pPr>
      <w:r>
        <w:rPr>
          <w:rFonts w:ascii="Times New Roman" w:hAnsi="Times New Roman" w:cs="Times New Roman"/>
          <w:sz w:val="24"/>
          <w:szCs w:val="24"/>
        </w:rPr>
        <w:t>*</w:t>
      </w:r>
      <w:r w:rsidR="009C7466">
        <w:rPr>
          <w:rFonts w:ascii="Times New Roman" w:hAnsi="Times New Roman" w:cs="Times New Roman"/>
          <w:sz w:val="24"/>
          <w:szCs w:val="24"/>
        </w:rPr>
        <w:t>Luke gave basic details concerning the major city</w:t>
      </w:r>
      <w:r w:rsidR="00630CB9">
        <w:rPr>
          <w:rFonts w:ascii="Times New Roman" w:hAnsi="Times New Roman" w:cs="Times New Roman"/>
          <w:sz w:val="24"/>
          <w:szCs w:val="24"/>
        </w:rPr>
        <w:t xml:space="preserve"> of Salamis (“salt”)</w:t>
      </w:r>
      <w:r w:rsidR="009C7466">
        <w:rPr>
          <w:rFonts w:ascii="Times New Roman" w:hAnsi="Times New Roman" w:cs="Times New Roman"/>
          <w:sz w:val="24"/>
          <w:szCs w:val="24"/>
        </w:rPr>
        <w:t xml:space="preserve"> on east end of Cyprus, where</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they</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preached</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 word of God in Synagogues to the Jews, and had the nephew of Barnabas, John Mark, who joined the Antioch Baptist Church and had gone with them.  He may have had the proclivity to evangelize Gentiles since his Gospel was directed toward them (Mk. 7:1-5).</w:t>
      </w:r>
    </w:p>
    <w:p w:rsidR="00707D1F" w:rsidRPr="009C7466" w:rsidRDefault="009C7466">
      <w:pPr>
        <w:contextualSpacing/>
        <w:rPr>
          <w:rFonts w:ascii="Times New Roman" w:hAnsi="Times New Roman" w:cs="Times New Roman"/>
          <w:b/>
          <w:sz w:val="24"/>
          <w:szCs w:val="24"/>
        </w:rPr>
      </w:pPr>
      <w:r w:rsidRPr="009C7466">
        <w:rPr>
          <w:rFonts w:ascii="Times New Roman" w:hAnsi="Times New Roman" w:cs="Times New Roman"/>
          <w:b/>
          <w:sz w:val="24"/>
          <w:szCs w:val="24"/>
        </w:rPr>
        <w:t>Acts 13:6-7</w:t>
      </w:r>
    </w:p>
    <w:p w:rsidR="00707D1F" w:rsidRDefault="009C7466" w:rsidP="00630CB9">
      <w:pPr>
        <w:ind w:left="720"/>
        <w:contextualSpacing/>
        <w:rPr>
          <w:rFonts w:ascii="Times New Roman" w:hAnsi="Times New Roman" w:cs="Times New Roman"/>
          <w:sz w:val="24"/>
          <w:szCs w:val="24"/>
        </w:rPr>
      </w:pPr>
      <w:r>
        <w:rPr>
          <w:rFonts w:ascii="Times New Roman" w:hAnsi="Times New Roman" w:cs="Times New Roman"/>
          <w:sz w:val="24"/>
          <w:szCs w:val="24"/>
        </w:rPr>
        <w:t>*</w:t>
      </w:r>
      <w:r w:rsidR="00B77A31">
        <w:rPr>
          <w:rFonts w:ascii="Times New Roman" w:hAnsi="Times New Roman" w:cs="Times New Roman"/>
          <w:sz w:val="24"/>
          <w:szCs w:val="24"/>
        </w:rPr>
        <w:t>The trio went to the west end of Cyprus and continued the Great Commission in</w:t>
      </w:r>
      <w:r w:rsidR="00630CB9">
        <w:rPr>
          <w:rFonts w:ascii="Times New Roman" w:hAnsi="Times New Roman" w:cs="Times New Roman"/>
          <w:sz w:val="24"/>
          <w:szCs w:val="24"/>
        </w:rPr>
        <w:t xml:space="preserve"> the large city</w:t>
      </w:r>
      <w:r w:rsidR="00B77A31">
        <w:rPr>
          <w:rFonts w:ascii="Times New Roman" w:hAnsi="Times New Roman" w:cs="Times New Roman"/>
          <w:sz w:val="24"/>
          <w:szCs w:val="24"/>
        </w:rPr>
        <w:t xml:space="preserve"> Paphos (</w:t>
      </w:r>
      <w:r w:rsidR="00630CB9">
        <w:rPr>
          <w:rFonts w:ascii="Times New Roman" w:hAnsi="Times New Roman" w:cs="Times New Roman"/>
          <w:sz w:val="24"/>
          <w:szCs w:val="24"/>
        </w:rPr>
        <w:t>“boiling”</w:t>
      </w:r>
      <w:r w:rsidR="00B77A31">
        <w:rPr>
          <w:rFonts w:ascii="Times New Roman" w:hAnsi="Times New Roman" w:cs="Times New Roman"/>
          <w:sz w:val="24"/>
          <w:szCs w:val="24"/>
        </w:rPr>
        <w:t>)</w:t>
      </w:r>
      <w:r w:rsidR="00630CB9">
        <w:rPr>
          <w:rFonts w:ascii="Times New Roman" w:hAnsi="Times New Roman" w:cs="Times New Roman"/>
          <w:sz w:val="24"/>
          <w:szCs w:val="24"/>
        </w:rPr>
        <w:t xml:space="preserve">. Their practice was to start churches in major cities and then have them reach out to surrounding areas. </w:t>
      </w:r>
      <w:r w:rsidR="00660999">
        <w:rPr>
          <w:rFonts w:ascii="Times New Roman" w:hAnsi="Times New Roman" w:cs="Times New Roman"/>
          <w:sz w:val="24"/>
          <w:szCs w:val="24"/>
        </w:rPr>
        <w:t>Here, a</w:t>
      </w:r>
      <w:r w:rsidR="00630CB9">
        <w:rPr>
          <w:rFonts w:ascii="Times New Roman" w:hAnsi="Times New Roman" w:cs="Times New Roman"/>
          <w:sz w:val="24"/>
          <w:szCs w:val="24"/>
        </w:rPr>
        <w:t xml:space="preserve">rcheology discovered the statue of Venus, called </w:t>
      </w:r>
      <w:r w:rsidR="00630CB9" w:rsidRPr="00F52495">
        <w:rPr>
          <w:rFonts w:ascii="Times New Roman" w:hAnsi="Times New Roman" w:cs="Times New Roman"/>
          <w:i/>
          <w:sz w:val="24"/>
          <w:szCs w:val="24"/>
        </w:rPr>
        <w:t>Paphian Venus</w:t>
      </w:r>
      <w:r w:rsidR="00660999">
        <w:rPr>
          <w:rFonts w:ascii="Times New Roman" w:hAnsi="Times New Roman" w:cs="Times New Roman"/>
          <w:sz w:val="24"/>
          <w:szCs w:val="24"/>
        </w:rPr>
        <w:t>. This place was teeming with demon-possessed sorcerers</w:t>
      </w:r>
      <w:r w:rsidR="00F00BAA">
        <w:rPr>
          <w:rFonts w:ascii="Times New Roman" w:hAnsi="Times New Roman" w:cs="Times New Roman"/>
          <w:sz w:val="24"/>
          <w:szCs w:val="24"/>
        </w:rPr>
        <w:t xml:space="preserve"> such as this </w:t>
      </w:r>
      <w:r w:rsidR="00F00BAA" w:rsidRPr="00F00BAA">
        <w:rPr>
          <w:rFonts w:ascii="Times New Roman" w:hAnsi="Times New Roman" w:cs="Times New Roman"/>
          <w:i/>
          <w:sz w:val="24"/>
          <w:szCs w:val="24"/>
        </w:rPr>
        <w:t>mag</w:t>
      </w:r>
      <w:r w:rsidR="00F00BAA">
        <w:rPr>
          <w:rFonts w:ascii="Times New Roman" w:hAnsi="Times New Roman" w:cs="Times New Roman"/>
          <w:i/>
          <w:sz w:val="24"/>
          <w:szCs w:val="24"/>
        </w:rPr>
        <w:t>o</w:t>
      </w:r>
      <w:r w:rsidR="00F00BAA" w:rsidRPr="00F00BAA">
        <w:rPr>
          <w:rFonts w:ascii="Times New Roman" w:hAnsi="Times New Roman" w:cs="Times New Roman"/>
          <w:i/>
          <w:sz w:val="24"/>
          <w:szCs w:val="24"/>
        </w:rPr>
        <w:t>s</w:t>
      </w:r>
      <w:r w:rsidR="00660999">
        <w:rPr>
          <w:rFonts w:ascii="Times New Roman" w:hAnsi="Times New Roman" w:cs="Times New Roman"/>
          <w:sz w:val="24"/>
          <w:szCs w:val="24"/>
        </w:rPr>
        <w:t xml:space="preserve"> (cf. II Cor. 4:4). T</w:t>
      </w:r>
      <w:r w:rsidR="00630CB9">
        <w:rPr>
          <w:rFonts w:ascii="Times New Roman" w:hAnsi="Times New Roman" w:cs="Times New Roman"/>
          <w:sz w:val="24"/>
          <w:szCs w:val="24"/>
        </w:rPr>
        <w:t>hey encountered the first satanic hindrance</w:t>
      </w:r>
      <w:r w:rsidR="00F52495">
        <w:rPr>
          <w:rFonts w:ascii="Times New Roman" w:hAnsi="Times New Roman" w:cs="Times New Roman"/>
          <w:sz w:val="24"/>
          <w:szCs w:val="24"/>
        </w:rPr>
        <w:t xml:space="preserve"> (cf. I Thes. 2:18)</w:t>
      </w:r>
      <w:r w:rsidR="00660999">
        <w:rPr>
          <w:rFonts w:ascii="Times New Roman" w:hAnsi="Times New Roman" w:cs="Times New Roman"/>
          <w:sz w:val="24"/>
          <w:szCs w:val="24"/>
        </w:rPr>
        <w:t xml:space="preserve"> in the Jewish false prophet named </w:t>
      </w:r>
      <w:r w:rsidR="00660999" w:rsidRPr="00660999">
        <w:rPr>
          <w:rFonts w:ascii="Times New Roman" w:hAnsi="Times New Roman" w:cs="Times New Roman"/>
          <w:i/>
          <w:sz w:val="24"/>
          <w:szCs w:val="24"/>
        </w:rPr>
        <w:t>Bar-Jesus</w:t>
      </w:r>
      <w:r w:rsidR="00660999">
        <w:rPr>
          <w:rFonts w:ascii="Times New Roman" w:hAnsi="Times New Roman" w:cs="Times New Roman"/>
          <w:sz w:val="24"/>
          <w:szCs w:val="24"/>
        </w:rPr>
        <w:t xml:space="preserve"> (“Son of Joshua”)</w:t>
      </w:r>
      <w:r w:rsidR="00630CB9">
        <w:rPr>
          <w:rFonts w:ascii="Times New Roman" w:hAnsi="Times New Roman" w:cs="Times New Roman"/>
          <w:sz w:val="24"/>
          <w:szCs w:val="24"/>
        </w:rPr>
        <w:t xml:space="preserve">. </w:t>
      </w:r>
    </w:p>
    <w:p w:rsidR="00701876" w:rsidRDefault="00660999" w:rsidP="00660999">
      <w:pPr>
        <w:ind w:left="720"/>
        <w:contextualSpacing/>
        <w:rPr>
          <w:rFonts w:ascii="Times New Roman" w:hAnsi="Times New Roman" w:cs="Times New Roman"/>
          <w:sz w:val="24"/>
          <w:szCs w:val="24"/>
        </w:rPr>
      </w:pPr>
      <w:r>
        <w:rPr>
          <w:rFonts w:ascii="Times New Roman" w:hAnsi="Times New Roman" w:cs="Times New Roman"/>
          <w:sz w:val="24"/>
          <w:szCs w:val="24"/>
        </w:rPr>
        <w:t>*The false prophet associated himself with the deputy of the country Sergius Paulus, no doubt hoping to influence the populace with occultism.</w:t>
      </w:r>
      <w:r w:rsidR="00F00BAA">
        <w:rPr>
          <w:rFonts w:ascii="Times New Roman" w:hAnsi="Times New Roman" w:cs="Times New Roman"/>
          <w:sz w:val="24"/>
          <w:szCs w:val="24"/>
        </w:rPr>
        <w:t xml:space="preserve"> Sergius was a </w:t>
      </w:r>
      <w:r w:rsidR="00F00BAA" w:rsidRPr="00F00BAA">
        <w:rPr>
          <w:rFonts w:ascii="Times New Roman" w:hAnsi="Times New Roman" w:cs="Times New Roman"/>
          <w:i/>
          <w:sz w:val="24"/>
          <w:szCs w:val="24"/>
        </w:rPr>
        <w:t>“prudent”</w:t>
      </w:r>
      <w:r w:rsidR="00F00BAA">
        <w:rPr>
          <w:rFonts w:ascii="Times New Roman" w:hAnsi="Times New Roman" w:cs="Times New Roman"/>
          <w:sz w:val="24"/>
          <w:szCs w:val="24"/>
        </w:rPr>
        <w:t xml:space="preserve"> (</w:t>
      </w:r>
      <w:r w:rsidR="00F00BAA" w:rsidRPr="00F00BAA">
        <w:rPr>
          <w:rFonts w:ascii="Times New Roman" w:hAnsi="Times New Roman" w:cs="Times New Roman"/>
          <w:i/>
          <w:sz w:val="24"/>
          <w:szCs w:val="24"/>
        </w:rPr>
        <w:t>sunetos</w:t>
      </w:r>
      <w:r w:rsidR="00F00BAA">
        <w:rPr>
          <w:rFonts w:ascii="Times New Roman" w:hAnsi="Times New Roman" w:cs="Times New Roman"/>
          <w:sz w:val="24"/>
          <w:szCs w:val="24"/>
        </w:rPr>
        <w:t xml:space="preserve"> &gt; wise) who want</w:t>
      </w:r>
      <w:r w:rsidR="00C42549">
        <w:rPr>
          <w:rFonts w:ascii="Times New Roman" w:hAnsi="Times New Roman" w:cs="Times New Roman"/>
          <w:sz w:val="24"/>
          <w:szCs w:val="24"/>
        </w:rPr>
        <w:t>ed</w:t>
      </w:r>
      <w:r w:rsidR="00F00BAA">
        <w:rPr>
          <w:rFonts w:ascii="Times New Roman" w:hAnsi="Times New Roman" w:cs="Times New Roman"/>
          <w:sz w:val="24"/>
          <w:szCs w:val="24"/>
        </w:rPr>
        <w:t xml:space="preserve"> to hear the word of God from the missionaries. </w:t>
      </w:r>
      <w:r w:rsidR="00F00173">
        <w:rPr>
          <w:rFonts w:ascii="Times New Roman" w:hAnsi="Times New Roman" w:cs="Times New Roman"/>
          <w:sz w:val="24"/>
          <w:szCs w:val="24"/>
        </w:rPr>
        <w:t xml:space="preserve">Leaders like Herod Antipas wanted to hear Jesus (Lk. 23:8). </w:t>
      </w:r>
    </w:p>
    <w:p w:rsidR="00701876" w:rsidRPr="00F00173" w:rsidRDefault="00F00173">
      <w:pPr>
        <w:contextualSpacing/>
        <w:rPr>
          <w:rFonts w:ascii="Times New Roman" w:hAnsi="Times New Roman" w:cs="Times New Roman"/>
          <w:b/>
          <w:sz w:val="24"/>
          <w:szCs w:val="24"/>
        </w:rPr>
      </w:pPr>
      <w:r w:rsidRPr="00F00173">
        <w:rPr>
          <w:rFonts w:ascii="Times New Roman" w:hAnsi="Times New Roman" w:cs="Times New Roman"/>
          <w:b/>
          <w:sz w:val="24"/>
          <w:szCs w:val="24"/>
        </w:rPr>
        <w:t>Acts 13:8</w:t>
      </w:r>
    </w:p>
    <w:p w:rsidR="00701876" w:rsidRDefault="00F00173" w:rsidP="00F00173">
      <w:pPr>
        <w:ind w:left="720"/>
        <w:contextualSpacing/>
        <w:rPr>
          <w:rFonts w:ascii="Times New Roman" w:hAnsi="Times New Roman" w:cs="Times New Roman"/>
          <w:sz w:val="24"/>
          <w:szCs w:val="24"/>
        </w:rPr>
      </w:pPr>
      <w:r>
        <w:rPr>
          <w:rFonts w:ascii="Times New Roman" w:hAnsi="Times New Roman" w:cs="Times New Roman"/>
          <w:sz w:val="24"/>
          <w:szCs w:val="24"/>
        </w:rPr>
        <w:t xml:space="preserve">*Another fact about the sorcerer was his other name </w:t>
      </w:r>
      <w:r w:rsidRPr="00F00173">
        <w:rPr>
          <w:rFonts w:ascii="Times New Roman" w:hAnsi="Times New Roman" w:cs="Times New Roman"/>
          <w:i/>
          <w:sz w:val="24"/>
          <w:szCs w:val="24"/>
        </w:rPr>
        <w:t>Elymas</w:t>
      </w:r>
      <w:r>
        <w:rPr>
          <w:rFonts w:ascii="Times New Roman" w:hAnsi="Times New Roman" w:cs="Times New Roman"/>
          <w:sz w:val="24"/>
          <w:szCs w:val="24"/>
        </w:rPr>
        <w:t xml:space="preserve"> (“</w:t>
      </w:r>
      <w:r w:rsidR="00990146">
        <w:rPr>
          <w:rFonts w:ascii="Times New Roman" w:hAnsi="Times New Roman" w:cs="Times New Roman"/>
          <w:sz w:val="24"/>
          <w:szCs w:val="24"/>
        </w:rPr>
        <w:t>powerful</w:t>
      </w:r>
      <w:r>
        <w:rPr>
          <w:rFonts w:ascii="Times New Roman" w:hAnsi="Times New Roman" w:cs="Times New Roman"/>
          <w:sz w:val="24"/>
          <w:szCs w:val="24"/>
        </w:rPr>
        <w:t>”) as Luke focused on double names (Sergius Paulus and Saul Paul)</w:t>
      </w:r>
      <w:r w:rsidR="00990146">
        <w:rPr>
          <w:rFonts w:ascii="Times New Roman" w:hAnsi="Times New Roman" w:cs="Times New Roman"/>
          <w:sz w:val="24"/>
          <w:szCs w:val="24"/>
        </w:rPr>
        <w:t xml:space="preserve">. He </w:t>
      </w:r>
      <w:r w:rsidR="00990146" w:rsidRPr="00990146">
        <w:rPr>
          <w:rFonts w:ascii="Times New Roman" w:hAnsi="Times New Roman" w:cs="Times New Roman"/>
          <w:i/>
          <w:sz w:val="24"/>
          <w:szCs w:val="24"/>
        </w:rPr>
        <w:t>“withstood”</w:t>
      </w:r>
      <w:r w:rsidR="00990146">
        <w:rPr>
          <w:rFonts w:ascii="Times New Roman" w:hAnsi="Times New Roman" w:cs="Times New Roman"/>
          <w:sz w:val="24"/>
          <w:szCs w:val="24"/>
        </w:rPr>
        <w:t xml:space="preserve"> (imperfect tense [cf. II Tim. 3:8]) the missionaries, not wanting to lose his devotee/money to the Christian faith (Jude 1:11; II Pet. 2:15).</w:t>
      </w:r>
    </w:p>
    <w:p w:rsidR="00701876" w:rsidRPr="00990146" w:rsidRDefault="00990146">
      <w:pPr>
        <w:contextualSpacing/>
        <w:rPr>
          <w:rFonts w:ascii="Times New Roman" w:hAnsi="Times New Roman" w:cs="Times New Roman"/>
          <w:b/>
          <w:sz w:val="24"/>
          <w:szCs w:val="24"/>
        </w:rPr>
      </w:pPr>
      <w:r w:rsidRPr="00990146">
        <w:rPr>
          <w:rFonts w:ascii="Times New Roman" w:hAnsi="Times New Roman" w:cs="Times New Roman"/>
          <w:b/>
          <w:sz w:val="24"/>
          <w:szCs w:val="24"/>
        </w:rPr>
        <w:t>Acts 13:9-11</w:t>
      </w:r>
    </w:p>
    <w:p w:rsidR="00990146" w:rsidRDefault="0028102A" w:rsidP="0028102A">
      <w:pPr>
        <w:ind w:left="720"/>
        <w:contextualSpacing/>
        <w:rPr>
          <w:rFonts w:ascii="Times New Roman" w:hAnsi="Times New Roman" w:cs="Times New Roman"/>
          <w:sz w:val="24"/>
          <w:szCs w:val="24"/>
        </w:rPr>
      </w:pPr>
      <w:r w:rsidRPr="0028102A">
        <w:rPr>
          <w:rFonts w:ascii="Times New Roman" w:hAnsi="Times New Roman" w:cs="Times New Roman"/>
          <w:sz w:val="24"/>
          <w:szCs w:val="24"/>
        </w:rPr>
        <w:t>*</w:t>
      </w:r>
      <w:r>
        <w:rPr>
          <w:rFonts w:ascii="Times New Roman" w:hAnsi="Times New Roman" w:cs="Times New Roman"/>
          <w:sz w:val="24"/>
          <w:szCs w:val="24"/>
        </w:rPr>
        <w:t xml:space="preserve">At this critical time in the history of the evangelization of the Gentile world in Asia and Europe, Satan threw his best/worst opponent at the called and commissioned missionaries.  The spiritual battle was set in array; </w:t>
      </w:r>
      <w:r w:rsidR="008E6365">
        <w:rPr>
          <w:rFonts w:ascii="Times New Roman" w:hAnsi="Times New Roman" w:cs="Times New Roman"/>
          <w:sz w:val="24"/>
          <w:szCs w:val="24"/>
        </w:rPr>
        <w:t>true</w:t>
      </w:r>
      <w:r>
        <w:rPr>
          <w:rFonts w:ascii="Times New Roman" w:hAnsi="Times New Roman" w:cs="Times New Roman"/>
          <w:sz w:val="24"/>
          <w:szCs w:val="24"/>
        </w:rPr>
        <w:t xml:space="preserve"> prophet against </w:t>
      </w:r>
      <w:r w:rsidR="008E6365">
        <w:rPr>
          <w:rFonts w:ascii="Times New Roman" w:hAnsi="Times New Roman" w:cs="Times New Roman"/>
          <w:sz w:val="24"/>
          <w:szCs w:val="24"/>
        </w:rPr>
        <w:t>false</w:t>
      </w:r>
      <w:r>
        <w:rPr>
          <w:rFonts w:ascii="Times New Roman" w:hAnsi="Times New Roman" w:cs="Times New Roman"/>
          <w:sz w:val="24"/>
          <w:szCs w:val="24"/>
        </w:rPr>
        <w:t xml:space="preserve"> prophet! Paul was filled with the Holy Ghost (Eph. 5:18); Elymas was full of </w:t>
      </w:r>
      <w:r w:rsidR="008E6365">
        <w:rPr>
          <w:rFonts w:ascii="Times New Roman" w:hAnsi="Times New Roman" w:cs="Times New Roman"/>
          <w:sz w:val="24"/>
          <w:szCs w:val="24"/>
        </w:rPr>
        <w:t xml:space="preserve">subtilty and mischief. The Lord’s man, means, and message was ready for </w:t>
      </w:r>
      <w:r w:rsidR="00F2709F">
        <w:rPr>
          <w:rFonts w:ascii="Times New Roman" w:hAnsi="Times New Roman" w:cs="Times New Roman"/>
          <w:sz w:val="24"/>
          <w:szCs w:val="24"/>
        </w:rPr>
        <w:t xml:space="preserve">spiritual </w:t>
      </w:r>
      <w:r w:rsidR="008E6365">
        <w:rPr>
          <w:rFonts w:ascii="Times New Roman" w:hAnsi="Times New Roman" w:cs="Times New Roman"/>
          <w:sz w:val="24"/>
          <w:szCs w:val="24"/>
        </w:rPr>
        <w:t>warfare.</w:t>
      </w:r>
    </w:p>
    <w:p w:rsidR="008E6365" w:rsidRPr="00F2709F" w:rsidRDefault="008E6365" w:rsidP="0028102A">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eyes, mouth, and heart ready, Paul </w:t>
      </w:r>
      <w:r w:rsidR="00F2709F">
        <w:rPr>
          <w:rFonts w:ascii="Times New Roman" w:hAnsi="Times New Roman" w:cs="Times New Roman"/>
          <w:sz w:val="24"/>
          <w:szCs w:val="24"/>
        </w:rPr>
        <w:t xml:space="preserve">scathingly </w:t>
      </w:r>
      <w:r>
        <w:rPr>
          <w:rFonts w:ascii="Times New Roman" w:hAnsi="Times New Roman" w:cs="Times New Roman"/>
          <w:sz w:val="24"/>
          <w:szCs w:val="24"/>
        </w:rPr>
        <w:t xml:space="preserve">denounced Satan’s man as a </w:t>
      </w:r>
      <w:r w:rsidRPr="008E6365">
        <w:rPr>
          <w:rFonts w:ascii="Times New Roman" w:hAnsi="Times New Roman" w:cs="Times New Roman"/>
          <w:i/>
          <w:sz w:val="24"/>
          <w:szCs w:val="24"/>
        </w:rPr>
        <w:t>“child of the devil”</w:t>
      </w:r>
      <w:r>
        <w:rPr>
          <w:rFonts w:ascii="Times New Roman" w:hAnsi="Times New Roman" w:cs="Times New Roman"/>
          <w:sz w:val="24"/>
          <w:szCs w:val="24"/>
        </w:rPr>
        <w:t xml:space="preserve"> and “</w:t>
      </w:r>
      <w:r w:rsidRPr="008E6365">
        <w:rPr>
          <w:rFonts w:ascii="Times New Roman" w:hAnsi="Times New Roman" w:cs="Times New Roman"/>
          <w:i/>
          <w:sz w:val="24"/>
          <w:szCs w:val="24"/>
        </w:rPr>
        <w:t xml:space="preserve">enemy of all righteousness” </w:t>
      </w:r>
      <w:r>
        <w:rPr>
          <w:rFonts w:ascii="Times New Roman" w:hAnsi="Times New Roman" w:cs="Times New Roman"/>
          <w:sz w:val="24"/>
          <w:szCs w:val="24"/>
        </w:rPr>
        <w:t xml:space="preserve">who perverted </w:t>
      </w:r>
      <w:r w:rsidRPr="008E6365">
        <w:rPr>
          <w:rFonts w:ascii="Times New Roman" w:hAnsi="Times New Roman" w:cs="Times New Roman"/>
          <w:i/>
          <w:sz w:val="24"/>
          <w:szCs w:val="24"/>
        </w:rPr>
        <w:t>“the right ways of the Lord.”</w:t>
      </w:r>
      <w:r w:rsidR="00F2709F" w:rsidRPr="00F2709F">
        <w:rPr>
          <w:rFonts w:ascii="Times New Roman" w:hAnsi="Times New Roman" w:cs="Times New Roman"/>
          <w:sz w:val="24"/>
          <w:szCs w:val="24"/>
        </w:rPr>
        <w:t>His last assertion</w:t>
      </w:r>
      <w:r w:rsidR="00F2709F">
        <w:rPr>
          <w:rFonts w:ascii="Times New Roman" w:hAnsi="Times New Roman" w:cs="Times New Roman"/>
          <w:sz w:val="24"/>
          <w:szCs w:val="24"/>
        </w:rPr>
        <w:t xml:space="preserve"> </w:t>
      </w:r>
      <w:r w:rsidR="00F2709F" w:rsidRPr="00F2709F">
        <w:rPr>
          <w:rFonts w:ascii="Times New Roman" w:hAnsi="Times New Roman" w:cs="Times New Roman"/>
          <w:sz w:val="24"/>
          <w:szCs w:val="24"/>
        </w:rPr>
        <w:t>was in the form of a question</w:t>
      </w:r>
      <w:r w:rsidR="00F2709F">
        <w:rPr>
          <w:rFonts w:ascii="Times New Roman" w:hAnsi="Times New Roman" w:cs="Times New Roman"/>
          <w:sz w:val="24"/>
          <w:szCs w:val="24"/>
        </w:rPr>
        <w:t xml:space="preserve"> as a rebuke but also as a final call for repentance.</w:t>
      </w:r>
    </w:p>
    <w:p w:rsidR="00990146" w:rsidRPr="00F2709F" w:rsidRDefault="00F2709F" w:rsidP="00F2709F">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the </w:t>
      </w:r>
      <w:r w:rsidRPr="00F2709F">
        <w:rPr>
          <w:rFonts w:ascii="Times New Roman" w:hAnsi="Times New Roman" w:cs="Times New Roman"/>
          <w:i/>
          <w:sz w:val="24"/>
          <w:szCs w:val="24"/>
        </w:rPr>
        <w:t>“discerning of spirits”</w:t>
      </w:r>
      <w:r>
        <w:rPr>
          <w:rFonts w:ascii="Times New Roman" w:hAnsi="Times New Roman" w:cs="Times New Roman"/>
          <w:sz w:val="24"/>
          <w:szCs w:val="24"/>
        </w:rPr>
        <w:t xml:space="preserve"> (I Cor. 12:10), Paul imprecated Elymas with the curse of the judgmental </w:t>
      </w:r>
      <w:r w:rsidRPr="00084D6B">
        <w:rPr>
          <w:rFonts w:ascii="Times New Roman" w:hAnsi="Times New Roman" w:cs="Times New Roman"/>
          <w:i/>
          <w:sz w:val="24"/>
          <w:szCs w:val="24"/>
        </w:rPr>
        <w:t>“hand of the Lord”</w:t>
      </w:r>
      <w:r>
        <w:rPr>
          <w:rFonts w:ascii="Times New Roman" w:hAnsi="Times New Roman" w:cs="Times New Roman"/>
          <w:sz w:val="24"/>
          <w:szCs w:val="24"/>
        </w:rPr>
        <w:t xml:space="preserve"> upon him for precise but limited judgment</w:t>
      </w:r>
      <w:r w:rsidR="00084D6B">
        <w:rPr>
          <w:rFonts w:ascii="Times New Roman" w:hAnsi="Times New Roman" w:cs="Times New Roman"/>
          <w:sz w:val="24"/>
          <w:szCs w:val="24"/>
        </w:rPr>
        <w:t xml:space="preserve"> (see Acts 9:8-18).  </w:t>
      </w:r>
    </w:p>
    <w:p w:rsidR="00990146" w:rsidRDefault="00084D6B" w:rsidP="00084D6B">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physical blindness typified his spiritual blindness.  Immediately he was engulfed with </w:t>
      </w:r>
      <w:r w:rsidRPr="00084D6B">
        <w:rPr>
          <w:rFonts w:ascii="Times New Roman" w:hAnsi="Times New Roman" w:cs="Times New Roman"/>
          <w:i/>
          <w:sz w:val="24"/>
          <w:szCs w:val="24"/>
        </w:rPr>
        <w:t>“a mist”</w:t>
      </w:r>
      <w:r>
        <w:rPr>
          <w:rFonts w:ascii="Times New Roman" w:hAnsi="Times New Roman" w:cs="Times New Roman"/>
          <w:sz w:val="24"/>
          <w:szCs w:val="24"/>
        </w:rPr>
        <w:t xml:space="preserve"> (II Pet. 2:17) and </w:t>
      </w:r>
      <w:r w:rsidRPr="00084D6B">
        <w:rPr>
          <w:rFonts w:ascii="Times New Roman" w:hAnsi="Times New Roman" w:cs="Times New Roman"/>
          <w:i/>
          <w:sz w:val="24"/>
          <w:szCs w:val="24"/>
        </w:rPr>
        <w:t>“a darkness</w:t>
      </w:r>
      <w:r>
        <w:rPr>
          <w:rFonts w:ascii="Times New Roman" w:hAnsi="Times New Roman" w:cs="Times New Roman"/>
          <w:i/>
          <w:sz w:val="24"/>
          <w:szCs w:val="24"/>
        </w:rPr>
        <w:t>.</w:t>
      </w:r>
      <w:r w:rsidRPr="00084D6B">
        <w:rPr>
          <w:rFonts w:ascii="Times New Roman" w:hAnsi="Times New Roman" w:cs="Times New Roman"/>
          <w:i/>
          <w:sz w:val="24"/>
          <w:szCs w:val="24"/>
        </w:rPr>
        <w:t>”</w:t>
      </w:r>
      <w:r>
        <w:rPr>
          <w:rFonts w:ascii="Times New Roman" w:hAnsi="Times New Roman" w:cs="Times New Roman"/>
          <w:sz w:val="24"/>
          <w:szCs w:val="24"/>
        </w:rPr>
        <w:t xml:space="preserve"> The gracious Lord gave Elymas a foretaste of his eternal future if no repentance: </w:t>
      </w:r>
      <w:r w:rsidRPr="00084D6B">
        <w:rPr>
          <w:rFonts w:ascii="Times New Roman" w:hAnsi="Times New Roman" w:cs="Times New Roman"/>
          <w:i/>
          <w:sz w:val="24"/>
          <w:szCs w:val="24"/>
        </w:rPr>
        <w:t>“</w:t>
      </w:r>
      <w:r w:rsidRPr="00084D6B">
        <w:rPr>
          <w:rFonts w:ascii="Times New Roman" w:hAnsi="Times New Roman" w:cs="Times New Roman"/>
          <w:i/>
          <w:sz w:val="24"/>
          <w:szCs w:val="24"/>
          <w:lang w:bidi="he-IL"/>
        </w:rPr>
        <w:t>But the children of the kingdom shall be cast out into outer darkness: there shall be weeping and gnashing of teeth</w:t>
      </w:r>
      <w:r w:rsidRPr="00084D6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(Mt. 8:12)</w:t>
      </w:r>
      <w:r w:rsidR="00AD239C">
        <w:rPr>
          <w:rFonts w:ascii="Times New Roman" w:hAnsi="Times New Roman" w:cs="Times New Roman"/>
          <w:sz w:val="24"/>
          <w:szCs w:val="24"/>
        </w:rPr>
        <w:t>, including unquenchable fire (Mk. 9:43-48)</w:t>
      </w:r>
      <w:r>
        <w:rPr>
          <w:rFonts w:ascii="Times New Roman" w:hAnsi="Times New Roman" w:cs="Times New Roman"/>
          <w:sz w:val="24"/>
          <w:szCs w:val="24"/>
        </w:rPr>
        <w:t>.</w:t>
      </w:r>
    </w:p>
    <w:p w:rsidR="00990146" w:rsidRPr="00AD239C" w:rsidRDefault="00AD239C">
      <w:pPr>
        <w:contextualSpacing/>
        <w:rPr>
          <w:rFonts w:ascii="Times New Roman" w:hAnsi="Times New Roman" w:cs="Times New Roman"/>
          <w:b/>
          <w:sz w:val="24"/>
          <w:szCs w:val="24"/>
        </w:rPr>
      </w:pPr>
      <w:r w:rsidRPr="00AD239C">
        <w:rPr>
          <w:rFonts w:ascii="Times New Roman" w:hAnsi="Times New Roman" w:cs="Times New Roman"/>
          <w:b/>
          <w:sz w:val="24"/>
          <w:szCs w:val="24"/>
        </w:rPr>
        <w:t xml:space="preserve">Acts 13:12 </w:t>
      </w:r>
    </w:p>
    <w:p w:rsidR="00701876" w:rsidRDefault="00AD239C">
      <w:pPr>
        <w:contextualSpacing/>
        <w:rPr>
          <w:rFonts w:ascii="Times New Roman" w:hAnsi="Times New Roman" w:cs="Times New Roman"/>
          <w:sz w:val="24"/>
          <w:szCs w:val="24"/>
        </w:rPr>
      </w:pPr>
      <w:r>
        <w:rPr>
          <w:rFonts w:ascii="Times New Roman" w:hAnsi="Times New Roman" w:cs="Times New Roman"/>
          <w:sz w:val="24"/>
          <w:szCs w:val="24"/>
        </w:rPr>
        <w:tab/>
        <w:t>*The deputy believed the Lord’s doctrine, having seen the miracle judgment (Jn. 20:30; II Cor. 12:12).</w:t>
      </w:r>
    </w:p>
    <w:p w:rsidR="00905524" w:rsidRPr="00905524" w:rsidRDefault="00905524">
      <w:pPr>
        <w:contextualSpacing/>
        <w:rPr>
          <w:rFonts w:ascii="Times New Roman" w:hAnsi="Times New Roman" w:cs="Times New Roman"/>
          <w:b/>
          <w:sz w:val="24"/>
          <w:szCs w:val="24"/>
        </w:rPr>
      </w:pPr>
      <w:r w:rsidRPr="00905524">
        <w:rPr>
          <w:rFonts w:ascii="Times New Roman" w:hAnsi="Times New Roman" w:cs="Times New Roman"/>
          <w:b/>
          <w:sz w:val="24"/>
          <w:szCs w:val="24"/>
        </w:rPr>
        <w:lastRenderedPageBreak/>
        <w:t>Acts 13:13</w:t>
      </w:r>
    </w:p>
    <w:p w:rsidR="00905524" w:rsidRDefault="00905524" w:rsidP="00905524">
      <w:pPr>
        <w:ind w:left="720"/>
        <w:contextualSpacing/>
        <w:rPr>
          <w:rFonts w:ascii="Times New Roman" w:hAnsi="Times New Roman" w:cs="Times New Roman"/>
          <w:sz w:val="24"/>
          <w:szCs w:val="24"/>
        </w:rPr>
      </w:pPr>
      <w:r>
        <w:rPr>
          <w:rFonts w:ascii="Times New Roman" w:hAnsi="Times New Roman" w:cs="Times New Roman"/>
          <w:sz w:val="24"/>
          <w:szCs w:val="24"/>
        </w:rPr>
        <w:t>*Having ministered in the homeland of Barnabas, the trio left towards the homeland of “Paul of Tarsus.”  The trip to Perga in Pamphylia from Paphos was about 105 miles.  Presumably a church was planted in Perga, being one of the churches of Southern Galatia (Gal. 1:2).</w:t>
      </w:r>
    </w:p>
    <w:p w:rsidR="00905524" w:rsidRDefault="0090552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 revealed </w:t>
      </w:r>
      <w:r w:rsidR="001635C1">
        <w:rPr>
          <w:rFonts w:ascii="Times New Roman" w:hAnsi="Times New Roman" w:cs="Times New Roman"/>
          <w:sz w:val="24"/>
          <w:szCs w:val="24"/>
        </w:rPr>
        <w:t xml:space="preserve">personal dynamics within the missionary team. Whereas Mark’s uncle was the elder believer and head of the team, the writer phrased the group as </w:t>
      </w:r>
      <w:r w:rsidR="001635C1" w:rsidRPr="001635C1">
        <w:rPr>
          <w:rFonts w:ascii="Times New Roman" w:hAnsi="Times New Roman" w:cs="Times New Roman"/>
          <w:i/>
          <w:sz w:val="24"/>
          <w:szCs w:val="24"/>
        </w:rPr>
        <w:t>“Paul and his company”</w:t>
      </w:r>
      <w:r w:rsidR="001635C1">
        <w:rPr>
          <w:rFonts w:ascii="Times New Roman" w:hAnsi="Times New Roman" w:cs="Times New Roman"/>
          <w:sz w:val="24"/>
          <w:szCs w:val="24"/>
        </w:rPr>
        <w:t xml:space="preserve"> (literally “those around Paul”)</w:t>
      </w:r>
      <w:r w:rsidR="00410C16">
        <w:rPr>
          <w:rFonts w:ascii="Times New Roman" w:hAnsi="Times New Roman" w:cs="Times New Roman"/>
          <w:sz w:val="24"/>
          <w:szCs w:val="24"/>
        </w:rPr>
        <w:t xml:space="preserve">!  Paul quickly took over the team (see him with </w:t>
      </w:r>
      <w:r w:rsidR="00410C16" w:rsidRPr="00410C16">
        <w:rPr>
          <w:rFonts w:ascii="Times New Roman" w:hAnsi="Times New Roman" w:cs="Times New Roman"/>
          <w:i/>
          <w:sz w:val="24"/>
          <w:szCs w:val="24"/>
        </w:rPr>
        <w:t>Elymas</w:t>
      </w:r>
      <w:r w:rsidR="00410C16">
        <w:rPr>
          <w:rFonts w:ascii="Times New Roman" w:hAnsi="Times New Roman" w:cs="Times New Roman"/>
          <w:sz w:val="24"/>
          <w:szCs w:val="24"/>
        </w:rPr>
        <w:t xml:space="preserve"> [v.8])</w:t>
      </w:r>
      <w:r w:rsidR="00EA3A74">
        <w:rPr>
          <w:rFonts w:ascii="Times New Roman" w:hAnsi="Times New Roman" w:cs="Times New Roman"/>
          <w:sz w:val="24"/>
          <w:szCs w:val="24"/>
        </w:rPr>
        <w:t>!</w:t>
      </w:r>
    </w:p>
    <w:p w:rsidR="00DF4014" w:rsidRDefault="001635C1"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*Apparently, Paul’s gift of prophecy (I Cor. 13:2) overshadowed Barnabas’ gift of exhortation (Acts 4:36) and John Mark was offended!  </w:t>
      </w:r>
      <w:r w:rsidR="00DF4014">
        <w:rPr>
          <w:rFonts w:ascii="Times New Roman" w:hAnsi="Times New Roman" w:cs="Times New Roman"/>
          <w:sz w:val="24"/>
          <w:szCs w:val="24"/>
        </w:rPr>
        <w:t>(</w:t>
      </w:r>
      <w:r w:rsidR="00DF4014" w:rsidRPr="00DF4014">
        <w:rPr>
          <w:rFonts w:ascii="Times New Roman" w:hAnsi="Times New Roman" w:cs="Times New Roman"/>
          <w:b/>
          <w:sz w:val="24"/>
          <w:szCs w:val="24"/>
        </w:rPr>
        <w:t>Pastoral note</w:t>
      </w:r>
      <w:r w:rsidR="00DF4014">
        <w:rPr>
          <w:rFonts w:ascii="Times New Roman" w:hAnsi="Times New Roman" w:cs="Times New Roman"/>
          <w:sz w:val="24"/>
          <w:szCs w:val="24"/>
        </w:rPr>
        <w:t>: of course</w:t>
      </w:r>
      <w:r w:rsidR="00074A23">
        <w:rPr>
          <w:rFonts w:ascii="Times New Roman" w:hAnsi="Times New Roman" w:cs="Times New Roman"/>
          <w:sz w:val="24"/>
          <w:szCs w:val="24"/>
        </w:rPr>
        <w:t>,</w:t>
      </w:r>
      <w:r w:rsidR="00DF4014">
        <w:rPr>
          <w:rFonts w:ascii="Times New Roman" w:hAnsi="Times New Roman" w:cs="Times New Roman"/>
          <w:sz w:val="24"/>
          <w:szCs w:val="24"/>
        </w:rPr>
        <w:t xml:space="preserve"> other church members offend you with their respective gift: recognize you need their gift </w:t>
      </w:r>
      <w:r w:rsidR="002C0266">
        <w:rPr>
          <w:rFonts w:ascii="Times New Roman" w:hAnsi="Times New Roman" w:cs="Times New Roman"/>
          <w:sz w:val="24"/>
          <w:szCs w:val="24"/>
        </w:rPr>
        <w:t>[I Cor. 12:25]</w:t>
      </w:r>
      <w:r w:rsidR="00DF4014">
        <w:rPr>
          <w:rFonts w:ascii="Times New Roman" w:hAnsi="Times New Roman" w:cs="Times New Roman"/>
          <w:sz w:val="24"/>
          <w:szCs w:val="24"/>
        </w:rPr>
        <w:t xml:space="preserve">. Do you </w:t>
      </w:r>
      <w:r w:rsidR="002C0266">
        <w:rPr>
          <w:rFonts w:ascii="Times New Roman" w:hAnsi="Times New Roman" w:cs="Times New Roman"/>
          <w:sz w:val="24"/>
          <w:szCs w:val="24"/>
        </w:rPr>
        <w:t xml:space="preserve">ever </w:t>
      </w:r>
      <w:r w:rsidR="00DF4014">
        <w:rPr>
          <w:rFonts w:ascii="Times New Roman" w:hAnsi="Times New Roman" w:cs="Times New Roman"/>
          <w:sz w:val="24"/>
          <w:szCs w:val="24"/>
        </w:rPr>
        <w:t>offend anyone</w:t>
      </w:r>
      <w:r w:rsidR="00074A23">
        <w:rPr>
          <w:rFonts w:ascii="Times New Roman" w:hAnsi="Times New Roman" w:cs="Times New Roman"/>
          <w:sz w:val="24"/>
          <w:szCs w:val="24"/>
        </w:rPr>
        <w:t>?</w:t>
      </w:r>
      <w:r w:rsidR="00DF4014">
        <w:rPr>
          <w:rFonts w:ascii="Times New Roman" w:hAnsi="Times New Roman" w:cs="Times New Roman"/>
          <w:sz w:val="24"/>
          <w:szCs w:val="24"/>
        </w:rPr>
        <w:t xml:space="preserve">!). </w:t>
      </w:r>
    </w:p>
    <w:p w:rsidR="00905524" w:rsidRDefault="00DF401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*At the harbor city of Perga, John Mark abandoned the missionaries and the mission!  This spiritually tragic decision had long time ramifications for young Mark, and later Barnabas had to encourage him back into the Lord’s will </w:t>
      </w:r>
      <w:r w:rsidR="002C0266">
        <w:rPr>
          <w:rFonts w:ascii="Times New Roman" w:hAnsi="Times New Roman" w:cs="Times New Roman"/>
          <w:sz w:val="24"/>
          <w:szCs w:val="24"/>
        </w:rPr>
        <w:t xml:space="preserve">(Acts 15:36-40) </w:t>
      </w:r>
      <w:r>
        <w:rPr>
          <w:rFonts w:ascii="Times New Roman" w:hAnsi="Times New Roman" w:cs="Times New Roman"/>
          <w:sz w:val="24"/>
          <w:szCs w:val="24"/>
        </w:rPr>
        <w:t xml:space="preserve">where he eventually wrote his Gospel, after receiving Paul’s commendation about 20 years later (II Tim. 4:11)!  </w:t>
      </w:r>
      <w:r w:rsidR="00410C16">
        <w:rPr>
          <w:rFonts w:ascii="Times New Roman" w:hAnsi="Times New Roman" w:cs="Times New Roman"/>
          <w:sz w:val="24"/>
          <w:szCs w:val="24"/>
        </w:rPr>
        <w:t>Paul offended Mark’s gift of “service” (Mk. 10:45)</w:t>
      </w:r>
      <w:r w:rsidR="00EA3A74">
        <w:rPr>
          <w:rFonts w:ascii="Times New Roman" w:hAnsi="Times New Roman" w:cs="Times New Roman"/>
          <w:sz w:val="24"/>
          <w:szCs w:val="24"/>
        </w:rPr>
        <w:t>!</w:t>
      </w:r>
      <w:r>
        <w:rPr>
          <w:rFonts w:ascii="Times New Roman" w:hAnsi="Times New Roman" w:cs="Times New Roman"/>
          <w:sz w:val="24"/>
          <w:szCs w:val="24"/>
        </w:rPr>
        <w:t xml:space="preserve"> </w:t>
      </w:r>
    </w:p>
    <w:p w:rsidR="002C0266" w:rsidRDefault="002C0266"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*John Mark returned to the Jerusalem Baptist Church.  This seems to demonstrate that Mark had weak ecclesiological knowledge since he was answerable to the Antioch Baptist Church, and spiritual immaturity and lack of character.  He should have received church discipline for this public sin.  Did any church censure come?  </w:t>
      </w:r>
      <w:r w:rsidR="00410C16">
        <w:rPr>
          <w:rFonts w:ascii="Times New Roman" w:hAnsi="Times New Roman" w:cs="Times New Roman"/>
          <w:sz w:val="24"/>
          <w:szCs w:val="24"/>
        </w:rPr>
        <w:t>Presumably he repented of his sin and received forgiveness</w:t>
      </w:r>
      <w:r w:rsidR="00074A23">
        <w:rPr>
          <w:rFonts w:ascii="Times New Roman" w:hAnsi="Times New Roman" w:cs="Times New Roman"/>
          <w:sz w:val="24"/>
          <w:szCs w:val="24"/>
        </w:rPr>
        <w:t>, even</w:t>
      </w:r>
      <w:r w:rsidR="00410C16">
        <w:rPr>
          <w:rFonts w:ascii="Times New Roman" w:hAnsi="Times New Roman" w:cs="Times New Roman"/>
          <w:sz w:val="24"/>
          <w:szCs w:val="24"/>
        </w:rPr>
        <w:t xml:space="preserve"> from Paul!  </w:t>
      </w:r>
      <w:r>
        <w:rPr>
          <w:rFonts w:ascii="Times New Roman" w:hAnsi="Times New Roman" w:cs="Times New Roman"/>
          <w:sz w:val="24"/>
          <w:szCs w:val="24"/>
        </w:rPr>
        <w:t xml:space="preserve">   </w:t>
      </w:r>
    </w:p>
    <w:p w:rsidR="002C0266" w:rsidRPr="00410C16" w:rsidRDefault="00410C16" w:rsidP="00410C16">
      <w:pPr>
        <w:ind w:left="720" w:hanging="720"/>
        <w:contextualSpacing/>
        <w:rPr>
          <w:rFonts w:ascii="Times New Roman" w:hAnsi="Times New Roman" w:cs="Times New Roman"/>
          <w:b/>
          <w:sz w:val="24"/>
          <w:szCs w:val="24"/>
        </w:rPr>
      </w:pPr>
      <w:r w:rsidRPr="00410C16">
        <w:rPr>
          <w:rFonts w:ascii="Times New Roman" w:hAnsi="Times New Roman" w:cs="Times New Roman"/>
          <w:b/>
          <w:sz w:val="24"/>
          <w:szCs w:val="24"/>
        </w:rPr>
        <w:t>Acts 13:14-15</w:t>
      </w:r>
    </w:p>
    <w:p w:rsidR="00410C16" w:rsidRDefault="0073236B"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*Luke’s interest was not in personal dynamics at this point, but in the biblical pattern that the missionaries developed. </w:t>
      </w:r>
      <w:r w:rsidR="00575272">
        <w:rPr>
          <w:rFonts w:ascii="Times New Roman" w:hAnsi="Times New Roman" w:cs="Times New Roman"/>
          <w:sz w:val="24"/>
          <w:szCs w:val="24"/>
        </w:rPr>
        <w:t xml:space="preserve">First, they went to a major city which was the seat of military and civil authority—Antioch of Pisidia (cf. Acts 14:24). Second, they located the place where the </w:t>
      </w:r>
      <w:r w:rsidR="00575272" w:rsidRPr="00575272">
        <w:rPr>
          <w:rFonts w:ascii="Times New Roman" w:hAnsi="Times New Roman" w:cs="Times New Roman"/>
          <w:i/>
          <w:sz w:val="24"/>
          <w:szCs w:val="24"/>
        </w:rPr>
        <w:t>Tanak</w:t>
      </w:r>
      <w:r w:rsidR="00575272">
        <w:rPr>
          <w:rFonts w:ascii="Times New Roman" w:hAnsi="Times New Roman" w:cs="Times New Roman"/>
          <w:sz w:val="24"/>
          <w:szCs w:val="24"/>
        </w:rPr>
        <w:t xml:space="preserve"> was read—the Synagogue. Third, they evangelized on the day of Jewish worship—Saturday.   </w:t>
      </w:r>
    </w:p>
    <w:p w:rsidR="00410C16" w:rsidRDefault="00575272"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*They sat down until the Scripture was read and were given the invitation to expound </w:t>
      </w:r>
      <w:r w:rsidR="008F0BBE">
        <w:rPr>
          <w:rFonts w:ascii="Times New Roman" w:hAnsi="Times New Roman" w:cs="Times New Roman"/>
          <w:sz w:val="24"/>
          <w:szCs w:val="24"/>
        </w:rPr>
        <w:t xml:space="preserve">with </w:t>
      </w:r>
      <w:r w:rsidR="008F0BBE" w:rsidRPr="008F0BBE">
        <w:rPr>
          <w:rFonts w:ascii="Times New Roman" w:hAnsi="Times New Roman" w:cs="Times New Roman"/>
          <w:i/>
          <w:sz w:val="24"/>
          <w:szCs w:val="24"/>
        </w:rPr>
        <w:t>“any word of exhortation”</w:t>
      </w:r>
      <w:r w:rsidR="008F0BBE">
        <w:rPr>
          <w:rFonts w:ascii="Times New Roman" w:hAnsi="Times New Roman" w:cs="Times New Roman"/>
          <w:sz w:val="24"/>
          <w:szCs w:val="24"/>
        </w:rPr>
        <w:t xml:space="preserve"> (see further explanation).</w:t>
      </w:r>
      <w:r>
        <w:rPr>
          <w:rFonts w:ascii="Times New Roman" w:hAnsi="Times New Roman" w:cs="Times New Roman"/>
          <w:sz w:val="24"/>
          <w:szCs w:val="24"/>
        </w:rPr>
        <w:t xml:space="preserve"> </w:t>
      </w:r>
      <w:r w:rsidR="008F0BBE">
        <w:rPr>
          <w:rFonts w:ascii="Times New Roman" w:hAnsi="Times New Roman" w:cs="Times New Roman"/>
          <w:sz w:val="24"/>
          <w:szCs w:val="24"/>
        </w:rPr>
        <w:t xml:space="preserve">The duo knew that the </w:t>
      </w:r>
      <w:r w:rsidR="008F0BBE" w:rsidRPr="008F0BBE">
        <w:rPr>
          <w:rFonts w:ascii="Times New Roman" w:hAnsi="Times New Roman" w:cs="Times New Roman"/>
          <w:i/>
          <w:sz w:val="24"/>
          <w:szCs w:val="24"/>
        </w:rPr>
        <w:t>Tanak</w:t>
      </w:r>
      <w:r w:rsidR="008F0BBE">
        <w:rPr>
          <w:rFonts w:ascii="Times New Roman" w:hAnsi="Times New Roman" w:cs="Times New Roman"/>
          <w:sz w:val="24"/>
          <w:szCs w:val="24"/>
        </w:rPr>
        <w:t xml:space="preserve"> pointed to the Lord Jesus (Lk. 24:44), and that Paul was always on the </w:t>
      </w:r>
      <w:r w:rsidR="008F0BBE" w:rsidRPr="008F0BBE">
        <w:rPr>
          <w:rFonts w:ascii="Times New Roman" w:hAnsi="Times New Roman" w:cs="Times New Roman"/>
          <w:i/>
          <w:sz w:val="24"/>
          <w:szCs w:val="24"/>
        </w:rPr>
        <w:t>“ready”</w:t>
      </w:r>
      <w:r w:rsidR="008F0BBE">
        <w:rPr>
          <w:rFonts w:ascii="Times New Roman" w:hAnsi="Times New Roman" w:cs="Times New Roman"/>
          <w:sz w:val="24"/>
          <w:szCs w:val="24"/>
        </w:rPr>
        <w:t xml:space="preserve"> to preach the Gospel (Rom. 1:15).</w:t>
      </w:r>
    </w:p>
    <w:p w:rsidR="008F0BBE" w:rsidRDefault="008F0BBE" w:rsidP="001635C1">
      <w:pPr>
        <w:ind w:left="720"/>
        <w:contextualSpacing/>
        <w:rPr>
          <w:rFonts w:ascii="Times New Roman" w:hAnsi="Times New Roman" w:cs="Times New Roman"/>
          <w:sz w:val="24"/>
          <w:szCs w:val="24"/>
        </w:rPr>
      </w:pPr>
      <w:r>
        <w:rPr>
          <w:rFonts w:ascii="Times New Roman" w:hAnsi="Times New Roman" w:cs="Times New Roman"/>
          <w:sz w:val="24"/>
          <w:szCs w:val="24"/>
        </w:rPr>
        <w:t>*Since Paul was trained by the tanakian scholar Gamaliel, he could take any passage and preach Christ!</w:t>
      </w:r>
    </w:p>
    <w:p w:rsidR="00410C16" w:rsidRDefault="008F0BBE"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CF404B">
        <w:rPr>
          <w:rFonts w:ascii="Times New Roman" w:hAnsi="Times New Roman" w:cs="Times New Roman"/>
          <w:sz w:val="24"/>
          <w:szCs w:val="24"/>
        </w:rPr>
        <w:t xml:space="preserve">He took all of the figures, examples, shadows, and types of the </w:t>
      </w:r>
      <w:r w:rsidR="00CF404B" w:rsidRPr="00CF404B">
        <w:rPr>
          <w:rFonts w:ascii="Times New Roman" w:hAnsi="Times New Roman" w:cs="Times New Roman"/>
          <w:i/>
          <w:sz w:val="24"/>
          <w:szCs w:val="24"/>
        </w:rPr>
        <w:t>Tanak</w:t>
      </w:r>
      <w:r w:rsidR="00CF404B">
        <w:rPr>
          <w:rFonts w:ascii="Times New Roman" w:hAnsi="Times New Roman" w:cs="Times New Roman"/>
          <w:sz w:val="24"/>
          <w:szCs w:val="24"/>
        </w:rPr>
        <w:t xml:space="preserve"> and eventually wrote his </w:t>
      </w:r>
      <w:r w:rsidR="00CF404B" w:rsidRPr="00CF404B">
        <w:rPr>
          <w:rFonts w:ascii="Times New Roman" w:hAnsi="Times New Roman" w:cs="Times New Roman"/>
          <w:i/>
          <w:sz w:val="24"/>
          <w:szCs w:val="24"/>
        </w:rPr>
        <w:t xml:space="preserve">“the word of exhortation” </w:t>
      </w:r>
      <w:r w:rsidR="00CF404B">
        <w:rPr>
          <w:rFonts w:ascii="Times New Roman" w:hAnsi="Times New Roman" w:cs="Times New Roman"/>
          <w:sz w:val="24"/>
          <w:szCs w:val="24"/>
        </w:rPr>
        <w:t xml:space="preserve">in what became known as the </w:t>
      </w:r>
      <w:r w:rsidR="00CF404B" w:rsidRPr="00CF404B">
        <w:rPr>
          <w:rFonts w:ascii="Times New Roman" w:hAnsi="Times New Roman" w:cs="Times New Roman"/>
          <w:i/>
          <w:sz w:val="24"/>
          <w:szCs w:val="24"/>
        </w:rPr>
        <w:t>Book of Hebrews</w:t>
      </w:r>
      <w:r w:rsidR="00CF404B">
        <w:rPr>
          <w:rFonts w:ascii="Times New Roman" w:hAnsi="Times New Roman" w:cs="Times New Roman"/>
          <w:sz w:val="24"/>
          <w:szCs w:val="24"/>
        </w:rPr>
        <w:t xml:space="preserve"> (Heb. 13:22)!</w:t>
      </w:r>
      <w:r>
        <w:rPr>
          <w:rFonts w:ascii="Times New Roman" w:hAnsi="Times New Roman" w:cs="Times New Roman"/>
          <w:sz w:val="24"/>
          <w:szCs w:val="24"/>
        </w:rPr>
        <w:t xml:space="preserve"> </w:t>
      </w:r>
      <w:r w:rsidR="004B18BB">
        <w:rPr>
          <w:rFonts w:ascii="Times New Roman" w:hAnsi="Times New Roman" w:cs="Times New Roman"/>
          <w:sz w:val="24"/>
          <w:szCs w:val="24"/>
        </w:rPr>
        <w:t xml:space="preserve">This became the manual for Jewish evangelism and sent it to the Jerusalem Baptist Church (c. AD 65). Although the mention of </w:t>
      </w:r>
      <w:r w:rsidR="004B18BB" w:rsidRPr="004B18BB">
        <w:rPr>
          <w:rFonts w:ascii="Times New Roman" w:hAnsi="Times New Roman" w:cs="Times New Roman"/>
          <w:i/>
          <w:sz w:val="24"/>
          <w:szCs w:val="24"/>
        </w:rPr>
        <w:t>Melchisedec</w:t>
      </w:r>
      <w:r w:rsidR="004B18BB">
        <w:rPr>
          <w:rFonts w:ascii="Times New Roman" w:hAnsi="Times New Roman" w:cs="Times New Roman"/>
          <w:sz w:val="24"/>
          <w:szCs w:val="24"/>
        </w:rPr>
        <w:t xml:space="preserve"> occurs only in the </w:t>
      </w:r>
      <w:r w:rsidR="004B18BB" w:rsidRPr="004B18BB">
        <w:rPr>
          <w:rFonts w:ascii="Times New Roman" w:hAnsi="Times New Roman" w:cs="Times New Roman"/>
          <w:i/>
          <w:sz w:val="24"/>
          <w:szCs w:val="24"/>
        </w:rPr>
        <w:t>Book of Hebrews</w:t>
      </w:r>
      <w:r w:rsidR="004B18BB">
        <w:rPr>
          <w:rFonts w:ascii="Times New Roman" w:hAnsi="Times New Roman" w:cs="Times New Roman"/>
          <w:sz w:val="24"/>
          <w:szCs w:val="24"/>
        </w:rPr>
        <w:t xml:space="preserve"> (9x [see also in the </w:t>
      </w:r>
      <w:r w:rsidR="004B18BB" w:rsidRPr="004B18BB">
        <w:rPr>
          <w:rFonts w:ascii="Times New Roman" w:hAnsi="Times New Roman" w:cs="Times New Roman"/>
          <w:i/>
          <w:sz w:val="24"/>
          <w:szCs w:val="24"/>
        </w:rPr>
        <w:t>Tanak</w:t>
      </w:r>
      <w:r w:rsidR="004B18BB">
        <w:rPr>
          <w:rFonts w:ascii="Times New Roman" w:hAnsi="Times New Roman" w:cs="Times New Roman"/>
          <w:sz w:val="24"/>
          <w:szCs w:val="24"/>
        </w:rPr>
        <w:t xml:space="preserve">: Gen. 14:18; Ps. 110:4]), he no doubt constantly alluded to this True High Priest, fulfilled in Jesus of Nazareth! </w:t>
      </w:r>
    </w:p>
    <w:p w:rsidR="00074A23" w:rsidRPr="00074A23" w:rsidRDefault="00074A23" w:rsidP="00074A23">
      <w:pPr>
        <w:ind w:left="720" w:hanging="720"/>
        <w:contextualSpacing/>
        <w:rPr>
          <w:rFonts w:ascii="Times New Roman" w:hAnsi="Times New Roman" w:cs="Times New Roman"/>
          <w:b/>
          <w:sz w:val="24"/>
          <w:szCs w:val="24"/>
        </w:rPr>
      </w:pPr>
      <w:r w:rsidRPr="00074A23">
        <w:rPr>
          <w:rFonts w:ascii="Times New Roman" w:hAnsi="Times New Roman" w:cs="Times New Roman"/>
          <w:b/>
          <w:sz w:val="24"/>
          <w:szCs w:val="24"/>
        </w:rPr>
        <w:t>Acts 13:16</w:t>
      </w:r>
      <w:r w:rsidR="00840A4B">
        <w:rPr>
          <w:rFonts w:ascii="Times New Roman" w:hAnsi="Times New Roman" w:cs="Times New Roman"/>
          <w:b/>
          <w:sz w:val="24"/>
          <w:szCs w:val="24"/>
        </w:rPr>
        <w:t>-17</w:t>
      </w:r>
    </w:p>
    <w:p w:rsidR="00074A23" w:rsidRDefault="00074A23" w:rsidP="001635C1">
      <w:pPr>
        <w:ind w:left="720"/>
        <w:contextualSpacing/>
        <w:rPr>
          <w:rFonts w:ascii="Times New Roman" w:hAnsi="Times New Roman" w:cs="Times New Roman"/>
          <w:sz w:val="24"/>
          <w:szCs w:val="24"/>
        </w:rPr>
      </w:pPr>
      <w:r>
        <w:rPr>
          <w:rFonts w:ascii="Times New Roman" w:hAnsi="Times New Roman" w:cs="Times New Roman"/>
          <w:sz w:val="24"/>
          <w:szCs w:val="24"/>
        </w:rPr>
        <w:t>*The Apostle Paul stood up and made a hand gesture (cf. also Acts 21:40; 26:1), getting everyone’s attention</w:t>
      </w:r>
      <w:r w:rsidR="00A8330E">
        <w:rPr>
          <w:rFonts w:ascii="Times New Roman" w:hAnsi="Times New Roman" w:cs="Times New Roman"/>
          <w:sz w:val="24"/>
          <w:szCs w:val="24"/>
        </w:rPr>
        <w:t xml:space="preserve">.  He addressed the duo audience of the </w:t>
      </w:r>
      <w:r w:rsidR="00A8330E" w:rsidRPr="00A8330E">
        <w:rPr>
          <w:rFonts w:ascii="Times New Roman" w:hAnsi="Times New Roman" w:cs="Times New Roman"/>
          <w:i/>
          <w:sz w:val="24"/>
          <w:szCs w:val="24"/>
        </w:rPr>
        <w:t>“</w:t>
      </w:r>
      <w:r w:rsidR="00A8330E">
        <w:rPr>
          <w:rFonts w:ascii="Times New Roman" w:hAnsi="Times New Roman" w:cs="Times New Roman"/>
          <w:i/>
          <w:sz w:val="24"/>
          <w:szCs w:val="24"/>
        </w:rPr>
        <w:t>M</w:t>
      </w:r>
      <w:r w:rsidR="00A8330E" w:rsidRPr="00A8330E">
        <w:rPr>
          <w:rFonts w:ascii="Times New Roman" w:hAnsi="Times New Roman" w:cs="Times New Roman"/>
          <w:i/>
          <w:sz w:val="24"/>
          <w:szCs w:val="24"/>
        </w:rPr>
        <w:t>en of Israel”</w:t>
      </w:r>
      <w:r w:rsidR="00A8330E">
        <w:rPr>
          <w:rFonts w:ascii="Times New Roman" w:hAnsi="Times New Roman" w:cs="Times New Roman"/>
          <w:sz w:val="24"/>
          <w:szCs w:val="24"/>
        </w:rPr>
        <w:t xml:space="preserve"> and the God fearers (Gentiles such as Cornelius [Acts 10:2].) His authority was the Scripture; he did not</w:t>
      </w:r>
      <w:r w:rsidR="00840A4B">
        <w:rPr>
          <w:rFonts w:ascii="Times New Roman" w:hAnsi="Times New Roman" w:cs="Times New Roman"/>
          <w:sz w:val="24"/>
          <w:szCs w:val="24"/>
        </w:rPr>
        <w:t xml:space="preserve"> employ</w:t>
      </w:r>
      <w:r w:rsidR="00A8330E">
        <w:rPr>
          <w:rFonts w:ascii="Times New Roman" w:hAnsi="Times New Roman" w:cs="Times New Roman"/>
          <w:sz w:val="24"/>
          <w:szCs w:val="24"/>
        </w:rPr>
        <w:t xml:space="preserve"> pulpiteerism, theatrics, gimmicks, props, or </w:t>
      </w:r>
      <w:r w:rsidR="00840A4B">
        <w:rPr>
          <w:rFonts w:ascii="Times New Roman" w:hAnsi="Times New Roman" w:cs="Times New Roman"/>
          <w:sz w:val="24"/>
          <w:szCs w:val="24"/>
        </w:rPr>
        <w:t xml:space="preserve">the </w:t>
      </w:r>
      <w:r w:rsidR="00A8330E" w:rsidRPr="00A8330E">
        <w:rPr>
          <w:rFonts w:ascii="Times New Roman" w:hAnsi="Times New Roman" w:cs="Times New Roman"/>
          <w:i/>
          <w:sz w:val="24"/>
          <w:szCs w:val="24"/>
        </w:rPr>
        <w:t>“excellency of speech or of wisdom”</w:t>
      </w:r>
      <w:r w:rsidR="00A8330E">
        <w:rPr>
          <w:rFonts w:ascii="Times New Roman" w:hAnsi="Times New Roman" w:cs="Times New Roman"/>
          <w:sz w:val="24"/>
          <w:szCs w:val="24"/>
        </w:rPr>
        <w:t xml:space="preserve"> (I Cor. 2:1)!  </w:t>
      </w:r>
      <w:r w:rsidR="00E87332">
        <w:rPr>
          <w:rFonts w:ascii="Times New Roman" w:hAnsi="Times New Roman" w:cs="Times New Roman"/>
          <w:sz w:val="24"/>
          <w:szCs w:val="24"/>
        </w:rPr>
        <w:t>Exposition needs no help!</w:t>
      </w:r>
      <w:r w:rsidR="00A8330E">
        <w:rPr>
          <w:rFonts w:ascii="Times New Roman" w:hAnsi="Times New Roman" w:cs="Times New Roman"/>
          <w:sz w:val="24"/>
          <w:szCs w:val="24"/>
        </w:rPr>
        <w:t xml:space="preserve"> </w:t>
      </w:r>
    </w:p>
    <w:p w:rsidR="002C0266" w:rsidRDefault="00A8330E"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840A4B">
        <w:rPr>
          <w:rFonts w:ascii="Times New Roman" w:hAnsi="Times New Roman" w:cs="Times New Roman"/>
          <w:sz w:val="24"/>
          <w:szCs w:val="24"/>
        </w:rPr>
        <w:t xml:space="preserve">He followed the pattern of the Lord (Lk. 4:15-21), of Peter (Acts 1:16-20), and of Stephen (Acts 7:2-53) by giving a theological-historical presentation of the </w:t>
      </w:r>
      <w:r w:rsidR="00840A4B" w:rsidRPr="00840A4B">
        <w:rPr>
          <w:rFonts w:ascii="Times New Roman" w:hAnsi="Times New Roman" w:cs="Times New Roman"/>
          <w:i/>
          <w:sz w:val="24"/>
          <w:szCs w:val="24"/>
        </w:rPr>
        <w:t>Tanak</w:t>
      </w:r>
      <w:r w:rsidR="00840A4B">
        <w:rPr>
          <w:rFonts w:ascii="Times New Roman" w:hAnsi="Times New Roman" w:cs="Times New Roman"/>
          <w:sz w:val="24"/>
          <w:szCs w:val="24"/>
        </w:rPr>
        <w:t xml:space="preserve">! Basically, he started with the beginning of the nation, deliverance from Egypt, the Wilderness, Joshua, Judges, Samuel, Saul, David, the seed of David in Jesus, John the Baptist, the life, death, burial, resurrection of Jesus, and the final warning! </w:t>
      </w:r>
    </w:p>
    <w:p w:rsidR="00F015B4" w:rsidRPr="00F015B4" w:rsidRDefault="00F015B4" w:rsidP="00F015B4">
      <w:pPr>
        <w:ind w:left="720" w:hanging="720"/>
        <w:contextualSpacing/>
        <w:rPr>
          <w:rFonts w:ascii="Times New Roman" w:hAnsi="Times New Roman" w:cs="Times New Roman"/>
          <w:b/>
          <w:sz w:val="24"/>
          <w:szCs w:val="24"/>
        </w:rPr>
      </w:pPr>
      <w:r w:rsidRPr="00F015B4">
        <w:rPr>
          <w:rFonts w:ascii="Times New Roman" w:hAnsi="Times New Roman" w:cs="Times New Roman"/>
          <w:b/>
          <w:sz w:val="24"/>
          <w:szCs w:val="24"/>
        </w:rPr>
        <w:lastRenderedPageBreak/>
        <w:t>Acts 13:18</w:t>
      </w:r>
      <w:r w:rsidR="00D60EBC">
        <w:rPr>
          <w:rFonts w:ascii="Times New Roman" w:hAnsi="Times New Roman" w:cs="Times New Roman"/>
          <w:b/>
          <w:sz w:val="24"/>
          <w:szCs w:val="24"/>
        </w:rPr>
        <w:t>-19</w:t>
      </w:r>
    </w:p>
    <w:p w:rsidR="00F015B4" w:rsidRDefault="00F015B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scholar of Israel, Paul of Tarsus, gave summary statements of Jewish history, starting with the exodus from Egypt and Jehovah’s great power for their deliverance (v. 17).  The LORD suffered the manners of the Jews, including their rejection of miracles for the basic needs of the 2-3 million, including the supply of daily water (Ex. 17:6) and food (Ex. 16:35), preservation of clothing (Dt. 8:4), and protection from enemies (Ex. 17:8-13).  See also Neh. 9:19-21. </w:t>
      </w:r>
    </w:p>
    <w:p w:rsidR="00F015B4" w:rsidRDefault="00D60EBC"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*Step by step, the Apostle summarized the Book of Joshua concerning the destruction of the Canaanite nations (Josh. 3:10) and the dividing of the Promised Land allotments (Josh. 23:3 ff.). </w:t>
      </w:r>
    </w:p>
    <w:p w:rsidR="00D60EBC" w:rsidRPr="00D60EBC" w:rsidRDefault="00D60EBC" w:rsidP="00D60EBC">
      <w:pPr>
        <w:ind w:left="720" w:hanging="720"/>
        <w:contextualSpacing/>
        <w:rPr>
          <w:rFonts w:ascii="Times New Roman" w:hAnsi="Times New Roman" w:cs="Times New Roman"/>
          <w:b/>
          <w:sz w:val="24"/>
          <w:szCs w:val="24"/>
        </w:rPr>
      </w:pPr>
      <w:r w:rsidRPr="00D60EBC">
        <w:rPr>
          <w:rFonts w:ascii="Times New Roman" w:hAnsi="Times New Roman" w:cs="Times New Roman"/>
          <w:b/>
          <w:sz w:val="24"/>
          <w:szCs w:val="24"/>
        </w:rPr>
        <w:t>Acts 13:</w:t>
      </w:r>
      <w:r>
        <w:rPr>
          <w:rFonts w:ascii="Times New Roman" w:hAnsi="Times New Roman" w:cs="Times New Roman"/>
          <w:b/>
          <w:sz w:val="24"/>
          <w:szCs w:val="24"/>
        </w:rPr>
        <w:t>20</w:t>
      </w:r>
      <w:r w:rsidR="0029395C">
        <w:rPr>
          <w:rFonts w:ascii="Times New Roman" w:hAnsi="Times New Roman" w:cs="Times New Roman"/>
          <w:b/>
          <w:sz w:val="24"/>
          <w:szCs w:val="24"/>
        </w:rPr>
        <w:t>-21</w:t>
      </w:r>
    </w:p>
    <w:p w:rsidR="00D60EBC" w:rsidRDefault="00D60EBC"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29395C">
        <w:rPr>
          <w:rFonts w:ascii="Times New Roman" w:hAnsi="Times New Roman" w:cs="Times New Roman"/>
          <w:sz w:val="24"/>
          <w:szCs w:val="24"/>
        </w:rPr>
        <w:t xml:space="preserve">Apparently, Paul included in the four hundred and fifty years the time in Egypt, the wilderness, and the ten years of conquering Canaan under Joshua. He knew that </w:t>
      </w:r>
      <w:r w:rsidR="0029395C" w:rsidRPr="0029395C">
        <w:rPr>
          <w:rFonts w:ascii="Times New Roman" w:hAnsi="Times New Roman" w:cs="Times New Roman"/>
          <w:i/>
          <w:sz w:val="24"/>
          <w:szCs w:val="24"/>
        </w:rPr>
        <w:t>“the LORD raised up judges”</w:t>
      </w:r>
      <w:r w:rsidR="0029395C">
        <w:rPr>
          <w:rFonts w:ascii="Times New Roman" w:hAnsi="Times New Roman" w:cs="Times New Roman"/>
          <w:sz w:val="24"/>
          <w:szCs w:val="24"/>
        </w:rPr>
        <w:t xml:space="preserve"> (Jdg. 2:16) until Samuel who bridged the period between judges and the monarchy with King Saul.</w:t>
      </w:r>
    </w:p>
    <w:p w:rsidR="00D60EBC" w:rsidRDefault="0029395C"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w:t>
      </w:r>
      <w:r w:rsidRPr="0029395C">
        <w:rPr>
          <w:rFonts w:ascii="Times New Roman" w:hAnsi="Times New Roman" w:cs="Times New Roman"/>
          <w:i/>
          <w:sz w:val="24"/>
          <w:szCs w:val="24"/>
        </w:rPr>
        <w:t>“word of exhortation”</w:t>
      </w:r>
      <w:r>
        <w:rPr>
          <w:rFonts w:ascii="Times New Roman" w:hAnsi="Times New Roman" w:cs="Times New Roman"/>
          <w:sz w:val="24"/>
          <w:szCs w:val="24"/>
        </w:rPr>
        <w:t xml:space="preserve"> moved in the direction of King Saul to King David to King Jesus. Paul did not get sidetracked with Jewish </w:t>
      </w:r>
      <w:r w:rsidRPr="00541CF2">
        <w:rPr>
          <w:rFonts w:ascii="Times New Roman" w:hAnsi="Times New Roman" w:cs="Times New Roman"/>
          <w:i/>
          <w:sz w:val="24"/>
          <w:szCs w:val="24"/>
        </w:rPr>
        <w:t>minutia</w:t>
      </w:r>
      <w:r>
        <w:rPr>
          <w:rFonts w:ascii="Times New Roman" w:hAnsi="Times New Roman" w:cs="Times New Roman"/>
          <w:sz w:val="24"/>
          <w:szCs w:val="24"/>
        </w:rPr>
        <w:t xml:space="preserve"> except to notice </w:t>
      </w:r>
      <w:r w:rsidR="00541CF2">
        <w:rPr>
          <w:rFonts w:ascii="Times New Roman" w:hAnsi="Times New Roman" w:cs="Times New Roman"/>
          <w:sz w:val="24"/>
          <w:szCs w:val="24"/>
        </w:rPr>
        <w:t xml:space="preserve">his namesake </w:t>
      </w:r>
      <w:r w:rsidR="00541CF2" w:rsidRPr="00541CF2">
        <w:rPr>
          <w:rFonts w:ascii="Times New Roman" w:hAnsi="Times New Roman" w:cs="Times New Roman"/>
          <w:i/>
          <w:sz w:val="24"/>
          <w:szCs w:val="24"/>
        </w:rPr>
        <w:t>“Saul”</w:t>
      </w:r>
      <w:r w:rsidR="00541CF2">
        <w:rPr>
          <w:rFonts w:ascii="Times New Roman" w:hAnsi="Times New Roman" w:cs="Times New Roman"/>
          <w:sz w:val="24"/>
          <w:szCs w:val="24"/>
        </w:rPr>
        <w:t xml:space="preserve"> from his tribe of </w:t>
      </w:r>
      <w:r w:rsidR="00541CF2" w:rsidRPr="00541CF2">
        <w:rPr>
          <w:rFonts w:ascii="Times New Roman" w:hAnsi="Times New Roman" w:cs="Times New Roman"/>
          <w:i/>
          <w:sz w:val="24"/>
          <w:szCs w:val="24"/>
        </w:rPr>
        <w:t>“Benjamin”</w:t>
      </w:r>
      <w:r w:rsidR="00541CF2">
        <w:rPr>
          <w:rFonts w:ascii="Times New Roman" w:hAnsi="Times New Roman" w:cs="Times New Roman"/>
          <w:sz w:val="24"/>
          <w:szCs w:val="24"/>
        </w:rPr>
        <w:t xml:space="preserve"> (Phil. 3:5) served forty years (BTW, Paul served about 35 years). </w:t>
      </w:r>
    </w:p>
    <w:p w:rsidR="00D60EBC" w:rsidRPr="00541CF2" w:rsidRDefault="00541CF2" w:rsidP="00541CF2">
      <w:pPr>
        <w:ind w:left="720" w:hanging="720"/>
        <w:contextualSpacing/>
        <w:rPr>
          <w:rFonts w:ascii="Times New Roman" w:hAnsi="Times New Roman" w:cs="Times New Roman"/>
          <w:b/>
          <w:sz w:val="24"/>
          <w:szCs w:val="24"/>
        </w:rPr>
      </w:pPr>
      <w:r w:rsidRPr="00541CF2">
        <w:rPr>
          <w:rFonts w:ascii="Times New Roman" w:hAnsi="Times New Roman" w:cs="Times New Roman"/>
          <w:b/>
          <w:sz w:val="24"/>
          <w:szCs w:val="24"/>
        </w:rPr>
        <w:t>Acts 13:22-23</w:t>
      </w:r>
    </w:p>
    <w:p w:rsidR="00D60EBC" w:rsidRDefault="00541CF2" w:rsidP="001635C1">
      <w:pPr>
        <w:ind w:left="720"/>
        <w:contextualSpacing/>
        <w:rPr>
          <w:rFonts w:ascii="Times New Roman" w:hAnsi="Times New Roman" w:cs="Times New Roman"/>
          <w:sz w:val="24"/>
          <w:szCs w:val="24"/>
        </w:rPr>
      </w:pPr>
      <w:r>
        <w:rPr>
          <w:rFonts w:ascii="Times New Roman" w:hAnsi="Times New Roman" w:cs="Times New Roman"/>
          <w:sz w:val="24"/>
          <w:szCs w:val="24"/>
        </w:rPr>
        <w:t>*In his theological history, the Apostle Paul</w:t>
      </w:r>
      <w:r w:rsidR="005E2B59">
        <w:rPr>
          <w:rFonts w:ascii="Times New Roman" w:hAnsi="Times New Roman" w:cs="Times New Roman"/>
          <w:sz w:val="24"/>
          <w:szCs w:val="24"/>
        </w:rPr>
        <w:t xml:space="preserve"> focused on the removal of the people’s choice (I Sam. 15:23-28)</w:t>
      </w:r>
      <w:r w:rsidR="0041230F">
        <w:rPr>
          <w:rFonts w:ascii="Times New Roman" w:hAnsi="Times New Roman" w:cs="Times New Roman"/>
          <w:sz w:val="24"/>
          <w:szCs w:val="24"/>
        </w:rPr>
        <w:t xml:space="preserve"> and the new replacement David. With great versatility of the </w:t>
      </w:r>
      <w:r w:rsidR="0041230F" w:rsidRPr="0041230F">
        <w:rPr>
          <w:rFonts w:ascii="Times New Roman" w:hAnsi="Times New Roman" w:cs="Times New Roman"/>
          <w:i/>
          <w:sz w:val="24"/>
          <w:szCs w:val="24"/>
        </w:rPr>
        <w:t>Tanak</w:t>
      </w:r>
      <w:r w:rsidR="0041230F">
        <w:rPr>
          <w:rFonts w:ascii="Times New Roman" w:hAnsi="Times New Roman" w:cs="Times New Roman"/>
          <w:sz w:val="24"/>
          <w:szCs w:val="24"/>
        </w:rPr>
        <w:t>, Paul targummed two passages, citing Ps. 89:20 (</w:t>
      </w:r>
      <w:r w:rsidR="0041230F" w:rsidRPr="0041230F">
        <w:rPr>
          <w:rFonts w:ascii="Times New Roman" w:hAnsi="Times New Roman" w:cs="Times New Roman"/>
          <w:i/>
          <w:sz w:val="24"/>
          <w:szCs w:val="24"/>
        </w:rPr>
        <w:t>“I have found David”</w:t>
      </w:r>
      <w:r w:rsidR="0041230F">
        <w:rPr>
          <w:rFonts w:ascii="Times New Roman" w:hAnsi="Times New Roman" w:cs="Times New Roman"/>
          <w:sz w:val="24"/>
          <w:szCs w:val="24"/>
        </w:rPr>
        <w:t>) and I Sam. 13:14 (</w:t>
      </w:r>
      <w:r w:rsidR="0041230F" w:rsidRPr="0041230F">
        <w:rPr>
          <w:rFonts w:ascii="Times New Roman" w:hAnsi="Times New Roman" w:cs="Times New Roman"/>
          <w:i/>
          <w:sz w:val="24"/>
          <w:szCs w:val="24"/>
        </w:rPr>
        <w:t>“a man after his own heart”</w:t>
      </w:r>
      <w:r w:rsidR="0041230F">
        <w:rPr>
          <w:rFonts w:ascii="Times New Roman" w:hAnsi="Times New Roman" w:cs="Times New Roman"/>
          <w:sz w:val="24"/>
          <w:szCs w:val="24"/>
        </w:rPr>
        <w:t xml:space="preserve">). </w:t>
      </w:r>
      <w:r w:rsidR="005E2B59">
        <w:rPr>
          <w:rFonts w:ascii="Times New Roman" w:hAnsi="Times New Roman" w:cs="Times New Roman"/>
          <w:sz w:val="24"/>
          <w:szCs w:val="24"/>
        </w:rPr>
        <w:t xml:space="preserve"> </w:t>
      </w:r>
    </w:p>
    <w:p w:rsidR="00D60EBC" w:rsidRDefault="0041230F"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*Paul presented the importance of royal kingship for the Jewish nation, and condensed all of the prophecies concerning </w:t>
      </w:r>
      <w:r w:rsidR="00B367DF">
        <w:rPr>
          <w:rFonts w:ascii="Times New Roman" w:hAnsi="Times New Roman" w:cs="Times New Roman"/>
          <w:sz w:val="24"/>
          <w:szCs w:val="24"/>
        </w:rPr>
        <w:t xml:space="preserve">the Saviour-King in the person of Jesus (II Sam. 7:12-16). </w:t>
      </w:r>
      <w:r w:rsidR="0082345E">
        <w:rPr>
          <w:rFonts w:ascii="Times New Roman" w:hAnsi="Times New Roman" w:cs="Times New Roman"/>
          <w:sz w:val="24"/>
          <w:szCs w:val="24"/>
        </w:rPr>
        <w:t xml:space="preserve">He compressed the </w:t>
      </w:r>
      <w:r w:rsidR="00B367DF">
        <w:rPr>
          <w:rFonts w:ascii="Times New Roman" w:hAnsi="Times New Roman" w:cs="Times New Roman"/>
          <w:sz w:val="24"/>
          <w:szCs w:val="24"/>
        </w:rPr>
        <w:t xml:space="preserve">tanakian promises to David </w:t>
      </w:r>
      <w:r w:rsidR="0082345E">
        <w:rPr>
          <w:rFonts w:ascii="Times New Roman" w:hAnsi="Times New Roman" w:cs="Times New Roman"/>
          <w:sz w:val="24"/>
          <w:szCs w:val="24"/>
        </w:rPr>
        <w:t xml:space="preserve">which no doubt </w:t>
      </w:r>
      <w:r w:rsidR="00B367DF">
        <w:rPr>
          <w:rFonts w:ascii="Times New Roman" w:hAnsi="Times New Roman" w:cs="Times New Roman"/>
          <w:sz w:val="24"/>
          <w:szCs w:val="24"/>
        </w:rPr>
        <w:t xml:space="preserve">included </w:t>
      </w:r>
      <w:r w:rsidR="0082345E" w:rsidRPr="0082345E">
        <w:rPr>
          <w:rFonts w:ascii="Times New Roman" w:hAnsi="Times New Roman" w:cs="Times New Roman"/>
          <w:i/>
          <w:sz w:val="24"/>
          <w:szCs w:val="24"/>
        </w:rPr>
        <w:t>“</w:t>
      </w:r>
      <w:r w:rsidR="0082345E" w:rsidRPr="0082345E">
        <w:rPr>
          <w:rFonts w:ascii="Times New Roman" w:hAnsi="Times New Roman" w:cs="Times New Roman"/>
          <w:i/>
          <w:sz w:val="24"/>
          <w:szCs w:val="24"/>
          <w:lang w:bidi="he-IL"/>
        </w:rPr>
        <w:t>The LORD hath sworn in truth unto David; he will not turn from it; Of the fruit of thy body will I set upon thy throne</w:t>
      </w:r>
      <w:r w:rsidR="0082345E" w:rsidRPr="0082345E">
        <w:rPr>
          <w:rFonts w:ascii="Times New Roman" w:hAnsi="Times New Roman" w:cs="Times New Roman"/>
          <w:i/>
          <w:sz w:val="24"/>
          <w:szCs w:val="24"/>
        </w:rPr>
        <w:t>”</w:t>
      </w:r>
      <w:r w:rsidR="0082345E">
        <w:rPr>
          <w:rFonts w:ascii="Times New Roman" w:hAnsi="Times New Roman" w:cs="Times New Roman"/>
          <w:sz w:val="24"/>
          <w:szCs w:val="24"/>
        </w:rPr>
        <w:t xml:space="preserve"> (</w:t>
      </w:r>
      <w:r w:rsidR="00B367DF">
        <w:rPr>
          <w:rFonts w:ascii="Times New Roman" w:hAnsi="Times New Roman" w:cs="Times New Roman"/>
          <w:sz w:val="24"/>
          <w:szCs w:val="24"/>
        </w:rPr>
        <w:t>Ps. 132:11</w:t>
      </w:r>
      <w:r w:rsidR="0082345E">
        <w:rPr>
          <w:rFonts w:ascii="Times New Roman" w:hAnsi="Times New Roman" w:cs="Times New Roman"/>
          <w:sz w:val="24"/>
          <w:szCs w:val="24"/>
        </w:rPr>
        <w:t xml:space="preserve">; see also </w:t>
      </w:r>
      <w:r w:rsidR="00B367DF">
        <w:rPr>
          <w:rFonts w:ascii="Times New Roman" w:hAnsi="Times New Roman" w:cs="Times New Roman"/>
          <w:sz w:val="24"/>
          <w:szCs w:val="24"/>
        </w:rPr>
        <w:t>Isa. 11:1, 10; Jer. 23:5-6; Zech. 3:8</w:t>
      </w:r>
      <w:r w:rsidR="0082345E">
        <w:rPr>
          <w:rFonts w:ascii="Times New Roman" w:hAnsi="Times New Roman" w:cs="Times New Roman"/>
          <w:sz w:val="24"/>
          <w:szCs w:val="24"/>
        </w:rPr>
        <w:t xml:space="preserve">).  </w:t>
      </w:r>
      <w:r w:rsidR="00FD6752">
        <w:rPr>
          <w:rFonts w:ascii="Times New Roman" w:hAnsi="Times New Roman" w:cs="Times New Roman"/>
          <w:sz w:val="24"/>
          <w:szCs w:val="24"/>
        </w:rPr>
        <w:t xml:space="preserve">Paul punned on </w:t>
      </w:r>
      <w:r w:rsidR="00FD6752" w:rsidRPr="00FD6752">
        <w:rPr>
          <w:rFonts w:ascii="Times New Roman" w:hAnsi="Times New Roman" w:cs="Times New Roman"/>
          <w:i/>
          <w:sz w:val="24"/>
          <w:szCs w:val="24"/>
        </w:rPr>
        <w:t>“Saviour, Jesus”</w:t>
      </w:r>
      <w:r w:rsidR="00FD6752">
        <w:rPr>
          <w:rFonts w:ascii="Times New Roman" w:hAnsi="Times New Roman" w:cs="Times New Roman"/>
          <w:sz w:val="24"/>
          <w:szCs w:val="24"/>
        </w:rPr>
        <w:t xml:space="preserve"> since “Jesus” means “Jehovah saves.”</w:t>
      </w:r>
    </w:p>
    <w:p w:rsidR="00B3301D" w:rsidRDefault="0082345E"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*Furthermore, the Seed Promise through the woman (Gen. 3:15) would have to find fulfillment within the specific parameters saturating the </w:t>
      </w:r>
      <w:r w:rsidRPr="0082345E">
        <w:rPr>
          <w:rFonts w:ascii="Times New Roman" w:hAnsi="Times New Roman" w:cs="Times New Roman"/>
          <w:i/>
          <w:sz w:val="24"/>
          <w:szCs w:val="24"/>
        </w:rPr>
        <w:t>Tanak</w:t>
      </w:r>
      <w:r>
        <w:rPr>
          <w:rFonts w:ascii="Times New Roman" w:hAnsi="Times New Roman" w:cs="Times New Roman"/>
          <w:sz w:val="24"/>
          <w:szCs w:val="24"/>
        </w:rPr>
        <w:t xml:space="preserve">. Such would include </w:t>
      </w:r>
      <w:r w:rsidR="00B3301D" w:rsidRPr="00B3301D">
        <w:rPr>
          <w:rFonts w:ascii="Times New Roman" w:hAnsi="Times New Roman" w:cs="Times New Roman"/>
          <w:i/>
          <w:sz w:val="24"/>
          <w:szCs w:val="24"/>
        </w:rPr>
        <w:t>via</w:t>
      </w:r>
      <w:r w:rsidR="00B3301D">
        <w:rPr>
          <w:rFonts w:ascii="Times New Roman" w:hAnsi="Times New Roman" w:cs="Times New Roman"/>
          <w:sz w:val="24"/>
          <w:szCs w:val="24"/>
        </w:rPr>
        <w:t xml:space="preserve"> the tribe of Judah (Gen. 49:10), through the virgin birth (Isa. 7:14; Jer. 31:22), according to the timetable of Daniel (Dan. 9:24-27), concerning the </w:t>
      </w:r>
      <w:r w:rsidR="00B3301D" w:rsidRPr="00B3301D">
        <w:rPr>
          <w:rFonts w:ascii="Times New Roman" w:hAnsi="Times New Roman" w:cs="Times New Roman"/>
          <w:i/>
          <w:sz w:val="24"/>
          <w:szCs w:val="24"/>
        </w:rPr>
        <w:t>“desire of women”</w:t>
      </w:r>
      <w:r w:rsidR="00B3301D">
        <w:rPr>
          <w:rFonts w:ascii="Times New Roman" w:hAnsi="Times New Roman" w:cs="Times New Roman"/>
          <w:sz w:val="24"/>
          <w:szCs w:val="24"/>
        </w:rPr>
        <w:t xml:space="preserve"> (Dan. 11:35) in Bethlehem (Mic. 5:2).</w:t>
      </w:r>
    </w:p>
    <w:p w:rsidR="00B3301D" w:rsidRDefault="00FE7969" w:rsidP="001635C1">
      <w:pPr>
        <w:ind w:left="720"/>
        <w:contextualSpacing/>
        <w:rPr>
          <w:rFonts w:ascii="Times New Roman" w:hAnsi="Times New Roman" w:cs="Times New Roman"/>
          <w:sz w:val="24"/>
          <w:szCs w:val="24"/>
        </w:rPr>
      </w:pPr>
      <w:r>
        <w:rPr>
          <w:rFonts w:ascii="Times New Roman" w:hAnsi="Times New Roman" w:cs="Times New Roman"/>
          <w:sz w:val="24"/>
          <w:szCs w:val="24"/>
        </w:rPr>
        <w:t>*The Apostle expanded on known truth to the Jewish people of the first century, such as</w:t>
      </w:r>
      <w:r w:rsidR="003245AD">
        <w:rPr>
          <w:rFonts w:ascii="Times New Roman" w:hAnsi="Times New Roman" w:cs="Times New Roman"/>
          <w:sz w:val="24"/>
          <w:szCs w:val="24"/>
        </w:rPr>
        <w:t xml:space="preserve"> the lineage of Jesus from David (Mt. 1:1-17), the fulfillment of the </w:t>
      </w:r>
      <w:r w:rsidR="003245AD" w:rsidRPr="003245AD">
        <w:rPr>
          <w:rFonts w:ascii="Times New Roman" w:hAnsi="Times New Roman" w:cs="Times New Roman"/>
          <w:i/>
          <w:sz w:val="24"/>
          <w:szCs w:val="24"/>
        </w:rPr>
        <w:t xml:space="preserve">Tanak </w:t>
      </w:r>
      <w:r w:rsidR="003245AD">
        <w:rPr>
          <w:rFonts w:ascii="Times New Roman" w:hAnsi="Times New Roman" w:cs="Times New Roman"/>
          <w:sz w:val="24"/>
          <w:szCs w:val="24"/>
        </w:rPr>
        <w:t xml:space="preserve">in the birth of Jesus (Mt. 1:21-23), His </w:t>
      </w:r>
      <w:r w:rsidR="003245AD" w:rsidRPr="003245AD">
        <w:rPr>
          <w:rFonts w:ascii="Times New Roman" w:hAnsi="Times New Roman" w:cs="Times New Roman"/>
          <w:i/>
          <w:sz w:val="24"/>
          <w:szCs w:val="24"/>
        </w:rPr>
        <w:t>“Star”</w:t>
      </w:r>
      <w:r w:rsidR="003245AD">
        <w:rPr>
          <w:rFonts w:ascii="Times New Roman" w:hAnsi="Times New Roman" w:cs="Times New Roman"/>
          <w:sz w:val="24"/>
          <w:szCs w:val="24"/>
        </w:rPr>
        <w:t xml:space="preserve"> (Mt. 2:2; Num. 24:17), His title as </w:t>
      </w:r>
      <w:r w:rsidR="003245AD" w:rsidRPr="003245AD">
        <w:rPr>
          <w:rFonts w:ascii="Times New Roman" w:hAnsi="Times New Roman" w:cs="Times New Roman"/>
          <w:i/>
          <w:sz w:val="24"/>
          <w:szCs w:val="24"/>
        </w:rPr>
        <w:t>“Nazarene”</w:t>
      </w:r>
      <w:r w:rsidR="003245AD">
        <w:rPr>
          <w:rFonts w:ascii="Times New Roman" w:hAnsi="Times New Roman" w:cs="Times New Roman"/>
          <w:sz w:val="24"/>
          <w:szCs w:val="24"/>
        </w:rPr>
        <w:t xml:space="preserve"> (Mt. 2:23), the testimony of </w:t>
      </w:r>
      <w:r w:rsidR="003245AD" w:rsidRPr="003245AD">
        <w:rPr>
          <w:rFonts w:ascii="Times New Roman" w:hAnsi="Times New Roman" w:cs="Times New Roman"/>
          <w:i/>
          <w:sz w:val="24"/>
          <w:szCs w:val="24"/>
        </w:rPr>
        <w:t xml:space="preserve">“God </w:t>
      </w:r>
      <w:r w:rsidR="00FD6752">
        <w:rPr>
          <w:rFonts w:ascii="Times New Roman" w:hAnsi="Times New Roman" w:cs="Times New Roman"/>
          <w:i/>
          <w:sz w:val="24"/>
          <w:szCs w:val="24"/>
        </w:rPr>
        <w:t xml:space="preserve">was </w:t>
      </w:r>
      <w:r w:rsidR="003245AD" w:rsidRPr="003245AD">
        <w:rPr>
          <w:rFonts w:ascii="Times New Roman" w:hAnsi="Times New Roman" w:cs="Times New Roman"/>
          <w:i/>
          <w:sz w:val="24"/>
          <w:szCs w:val="24"/>
        </w:rPr>
        <w:t>manifest in the flesh”</w:t>
      </w:r>
      <w:r w:rsidR="003245AD">
        <w:rPr>
          <w:rFonts w:ascii="Times New Roman" w:hAnsi="Times New Roman" w:cs="Times New Roman"/>
          <w:sz w:val="24"/>
          <w:szCs w:val="24"/>
        </w:rPr>
        <w:t xml:space="preserve"> (I Tim. 3:16), His miraculous ministry in fulfillment of Isa. 61:1-2, and His  death, burial, and resurrection (Jn. 19</w:t>
      </w:r>
      <w:r w:rsidR="00FD6752">
        <w:rPr>
          <w:rFonts w:ascii="Times New Roman" w:hAnsi="Times New Roman" w:cs="Times New Roman"/>
          <w:sz w:val="24"/>
          <w:szCs w:val="24"/>
        </w:rPr>
        <w:t>:30 ff.</w:t>
      </w:r>
      <w:r w:rsidR="003245AD">
        <w:rPr>
          <w:rFonts w:ascii="Times New Roman" w:hAnsi="Times New Roman" w:cs="Times New Roman"/>
          <w:sz w:val="24"/>
          <w:szCs w:val="24"/>
        </w:rPr>
        <w:t xml:space="preserve">). </w:t>
      </w:r>
      <w:r w:rsidR="00FD6752">
        <w:rPr>
          <w:rFonts w:ascii="Times New Roman" w:hAnsi="Times New Roman" w:cs="Times New Roman"/>
          <w:sz w:val="24"/>
          <w:szCs w:val="24"/>
        </w:rPr>
        <w:t xml:space="preserve">Also, Paul preached that Christ was the </w:t>
      </w:r>
      <w:r w:rsidR="00FD6752" w:rsidRPr="00FD6752">
        <w:rPr>
          <w:rFonts w:ascii="Times New Roman" w:hAnsi="Times New Roman" w:cs="Times New Roman"/>
          <w:i/>
          <w:sz w:val="24"/>
          <w:szCs w:val="24"/>
        </w:rPr>
        <w:t>“Seed”</w:t>
      </w:r>
      <w:r w:rsidR="00FD6752">
        <w:rPr>
          <w:rFonts w:ascii="Times New Roman" w:hAnsi="Times New Roman" w:cs="Times New Roman"/>
          <w:sz w:val="24"/>
          <w:szCs w:val="24"/>
        </w:rPr>
        <w:t xml:space="preserve"> of Abraham (Gal. 3:16).</w:t>
      </w:r>
    </w:p>
    <w:p w:rsidR="00D60EBC" w:rsidRPr="00FD6752" w:rsidRDefault="00FD6752" w:rsidP="00FD6752">
      <w:pPr>
        <w:ind w:left="720" w:hanging="720"/>
        <w:contextualSpacing/>
        <w:rPr>
          <w:rFonts w:ascii="Times New Roman" w:hAnsi="Times New Roman" w:cs="Times New Roman"/>
          <w:b/>
          <w:sz w:val="24"/>
          <w:szCs w:val="24"/>
        </w:rPr>
      </w:pPr>
      <w:r w:rsidRPr="00FD6752">
        <w:rPr>
          <w:rFonts w:ascii="Times New Roman" w:hAnsi="Times New Roman" w:cs="Times New Roman"/>
          <w:b/>
          <w:sz w:val="24"/>
          <w:szCs w:val="24"/>
        </w:rPr>
        <w:t>Acts 13:24</w:t>
      </w:r>
      <w:r w:rsidR="00CA7A2E">
        <w:rPr>
          <w:rFonts w:ascii="Times New Roman" w:hAnsi="Times New Roman" w:cs="Times New Roman"/>
          <w:b/>
          <w:sz w:val="24"/>
          <w:szCs w:val="24"/>
        </w:rPr>
        <w:t>-25</w:t>
      </w:r>
    </w:p>
    <w:p w:rsidR="00FD6752" w:rsidRDefault="00FD6752"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*All knew of the person of John the Baptist who baptized thousands, and had demanded the </w:t>
      </w:r>
      <w:r w:rsidRPr="00FD6752">
        <w:rPr>
          <w:rFonts w:ascii="Times New Roman" w:hAnsi="Times New Roman" w:cs="Times New Roman"/>
          <w:i/>
          <w:sz w:val="24"/>
          <w:szCs w:val="24"/>
        </w:rPr>
        <w:t>“fruits meet for repentance”</w:t>
      </w:r>
      <w:r>
        <w:rPr>
          <w:rFonts w:ascii="Times New Roman" w:hAnsi="Times New Roman" w:cs="Times New Roman"/>
          <w:sz w:val="24"/>
          <w:szCs w:val="24"/>
        </w:rPr>
        <w:t xml:space="preserve"> (Mt. 3:1-8)</w:t>
      </w:r>
      <w:r w:rsidR="00CA7A2E">
        <w:rPr>
          <w:rFonts w:ascii="Times New Roman" w:hAnsi="Times New Roman" w:cs="Times New Roman"/>
          <w:sz w:val="24"/>
          <w:szCs w:val="24"/>
        </w:rPr>
        <w:t xml:space="preserve">.  He came abruptly and initiated the Gospel era or </w:t>
      </w:r>
      <w:r w:rsidR="00CA7A2E" w:rsidRPr="009B3627">
        <w:rPr>
          <w:rFonts w:ascii="Times New Roman" w:hAnsi="Times New Roman" w:cs="Times New Roman"/>
          <w:i/>
          <w:sz w:val="24"/>
          <w:szCs w:val="24"/>
        </w:rPr>
        <w:t xml:space="preserve">“Baptist Church Dispensation” </w:t>
      </w:r>
      <w:r w:rsidR="00CA7A2E">
        <w:rPr>
          <w:rFonts w:ascii="Times New Roman" w:hAnsi="Times New Roman" w:cs="Times New Roman"/>
          <w:sz w:val="24"/>
          <w:szCs w:val="24"/>
        </w:rPr>
        <w:t xml:space="preserve">(Mk. 1:1-4).  Paul declared that Christianity </w:t>
      </w:r>
      <w:r w:rsidR="00CA7A2E" w:rsidRPr="00CA7A2E">
        <w:rPr>
          <w:rFonts w:ascii="Times New Roman" w:hAnsi="Times New Roman" w:cs="Times New Roman"/>
          <w:i/>
          <w:sz w:val="24"/>
          <w:szCs w:val="24"/>
        </w:rPr>
        <w:t>“was not done in a corner”</w:t>
      </w:r>
      <w:r w:rsidR="00CA7A2E">
        <w:rPr>
          <w:rFonts w:ascii="Times New Roman" w:hAnsi="Times New Roman" w:cs="Times New Roman"/>
          <w:sz w:val="24"/>
          <w:szCs w:val="24"/>
        </w:rPr>
        <w:t xml:space="preserve"> (Acts 26:26).</w:t>
      </w:r>
    </w:p>
    <w:p w:rsidR="00D60EBC" w:rsidRDefault="00CA7A2E"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bold Baptist had an exclusive but short ministry declaring that he was not the Messiah but that he did indeed point to Jesus of Nazareth and declared </w:t>
      </w:r>
      <w:r w:rsidRPr="009B3627">
        <w:rPr>
          <w:rFonts w:ascii="Times New Roman" w:hAnsi="Times New Roman" w:cs="Times New Roman"/>
          <w:i/>
          <w:sz w:val="24"/>
          <w:szCs w:val="24"/>
        </w:rPr>
        <w:t xml:space="preserve">“Behold the Lamb of God, which taketh away the sin of the world” </w:t>
      </w:r>
      <w:r>
        <w:rPr>
          <w:rFonts w:ascii="Times New Roman" w:hAnsi="Times New Roman" w:cs="Times New Roman"/>
          <w:sz w:val="24"/>
          <w:szCs w:val="24"/>
        </w:rPr>
        <w:t xml:space="preserve">(Jn. </w:t>
      </w:r>
      <w:r w:rsidR="009B3627">
        <w:rPr>
          <w:rFonts w:ascii="Times New Roman" w:hAnsi="Times New Roman" w:cs="Times New Roman"/>
          <w:sz w:val="24"/>
          <w:szCs w:val="24"/>
        </w:rPr>
        <w:t>1:29, 36).</w:t>
      </w:r>
    </w:p>
    <w:p w:rsidR="00D60EBC" w:rsidRDefault="009B3627" w:rsidP="001635C1">
      <w:pPr>
        <w:ind w:left="720"/>
        <w:contextualSpacing/>
        <w:rPr>
          <w:rFonts w:ascii="Times New Roman" w:hAnsi="Times New Roman" w:cs="Times New Roman"/>
          <w:sz w:val="24"/>
          <w:szCs w:val="24"/>
        </w:rPr>
      </w:pPr>
      <w:r>
        <w:rPr>
          <w:rFonts w:ascii="Times New Roman" w:hAnsi="Times New Roman" w:cs="Times New Roman"/>
          <w:sz w:val="24"/>
          <w:szCs w:val="24"/>
        </w:rPr>
        <w:t>*Thus, the apostle gave the theological history of Jesus the Saviour from the Exodus to the Baptist!</w:t>
      </w:r>
    </w:p>
    <w:p w:rsidR="004A4A3D" w:rsidRDefault="004A4A3D" w:rsidP="004A4A3D">
      <w:pPr>
        <w:ind w:left="720" w:hanging="720"/>
        <w:contextualSpacing/>
        <w:rPr>
          <w:rFonts w:ascii="Times New Roman" w:hAnsi="Times New Roman" w:cs="Times New Roman"/>
          <w:b/>
          <w:sz w:val="24"/>
          <w:szCs w:val="24"/>
        </w:rPr>
      </w:pPr>
      <w:r w:rsidRPr="004A4A3D">
        <w:rPr>
          <w:rFonts w:ascii="Times New Roman" w:hAnsi="Times New Roman" w:cs="Times New Roman"/>
          <w:b/>
          <w:sz w:val="24"/>
          <w:szCs w:val="24"/>
        </w:rPr>
        <w:lastRenderedPageBreak/>
        <w:t>Acts 13:26</w:t>
      </w:r>
    </w:p>
    <w:p w:rsidR="00581CDC" w:rsidRDefault="004A4A3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1CDC">
        <w:rPr>
          <w:rFonts w:ascii="Times New Roman" w:hAnsi="Times New Roman" w:cs="Times New Roman"/>
          <w:sz w:val="24"/>
          <w:szCs w:val="24"/>
        </w:rPr>
        <w:t xml:space="preserve">Having given the salient stages of Jewish history, the apostle culminated with the focus of the </w:t>
      </w:r>
      <w:r w:rsidR="00581CDC" w:rsidRPr="00581CDC">
        <w:rPr>
          <w:rFonts w:ascii="Times New Roman" w:hAnsi="Times New Roman" w:cs="Times New Roman"/>
          <w:i/>
          <w:sz w:val="24"/>
          <w:szCs w:val="24"/>
        </w:rPr>
        <w:t>“word of exhortation”</w:t>
      </w:r>
      <w:r w:rsidR="00581CDC">
        <w:rPr>
          <w:rFonts w:ascii="Times New Roman" w:hAnsi="Times New Roman" w:cs="Times New Roman"/>
          <w:sz w:val="24"/>
          <w:szCs w:val="24"/>
        </w:rPr>
        <w:t>—</w:t>
      </w:r>
      <w:r w:rsidR="008548B0" w:rsidRPr="008548B0">
        <w:rPr>
          <w:rFonts w:ascii="Times New Roman" w:hAnsi="Times New Roman" w:cs="Times New Roman"/>
          <w:i/>
          <w:sz w:val="24"/>
          <w:szCs w:val="24"/>
        </w:rPr>
        <w:t xml:space="preserve">“the word of this </w:t>
      </w:r>
      <w:r w:rsidR="00581CDC" w:rsidRPr="008548B0">
        <w:rPr>
          <w:rFonts w:ascii="Times New Roman" w:hAnsi="Times New Roman" w:cs="Times New Roman"/>
          <w:i/>
          <w:sz w:val="24"/>
          <w:szCs w:val="24"/>
        </w:rPr>
        <w:t>salvation</w:t>
      </w:r>
      <w:r w:rsidR="008548B0" w:rsidRPr="008548B0">
        <w:rPr>
          <w:rFonts w:ascii="Times New Roman" w:hAnsi="Times New Roman" w:cs="Times New Roman"/>
          <w:i/>
          <w:sz w:val="24"/>
          <w:szCs w:val="24"/>
        </w:rPr>
        <w:t>”</w:t>
      </w:r>
      <w:r w:rsidR="00581CDC">
        <w:rPr>
          <w:rFonts w:ascii="Times New Roman" w:hAnsi="Times New Roman" w:cs="Times New Roman"/>
          <w:sz w:val="24"/>
          <w:szCs w:val="24"/>
        </w:rPr>
        <w:t xml:space="preserve"> in the </w:t>
      </w:r>
      <w:r w:rsidR="00581CDC" w:rsidRPr="008548B0">
        <w:rPr>
          <w:rFonts w:ascii="Times New Roman" w:hAnsi="Times New Roman" w:cs="Times New Roman"/>
          <w:i/>
          <w:sz w:val="24"/>
          <w:szCs w:val="24"/>
        </w:rPr>
        <w:t>“Savour, Jesus</w:t>
      </w:r>
      <w:r w:rsidR="008548B0" w:rsidRPr="008548B0">
        <w:rPr>
          <w:rFonts w:ascii="Times New Roman" w:hAnsi="Times New Roman" w:cs="Times New Roman"/>
          <w:i/>
          <w:sz w:val="24"/>
          <w:szCs w:val="24"/>
        </w:rPr>
        <w:t>”</w:t>
      </w:r>
      <w:r w:rsidR="00581CDC">
        <w:rPr>
          <w:rFonts w:ascii="Times New Roman" w:hAnsi="Times New Roman" w:cs="Times New Roman"/>
          <w:sz w:val="24"/>
          <w:szCs w:val="24"/>
        </w:rPr>
        <w:t xml:space="preserve"> (v. 23).  He addressed </w:t>
      </w:r>
      <w:r w:rsidR="00581CDC" w:rsidRPr="00581CDC">
        <w:rPr>
          <w:rFonts w:ascii="Times New Roman" w:hAnsi="Times New Roman" w:cs="Times New Roman"/>
          <w:i/>
          <w:sz w:val="24"/>
          <w:szCs w:val="24"/>
        </w:rPr>
        <w:t>“men and brethren,”</w:t>
      </w:r>
      <w:r w:rsidR="00581CDC">
        <w:rPr>
          <w:rFonts w:ascii="Times New Roman" w:hAnsi="Times New Roman" w:cs="Times New Roman"/>
          <w:sz w:val="24"/>
          <w:szCs w:val="24"/>
        </w:rPr>
        <w:t xml:space="preserve"> Gentiles and Jews, Abraham’s stock and God-fearers!</w:t>
      </w:r>
      <w:r w:rsidR="008548B0">
        <w:rPr>
          <w:rFonts w:ascii="Times New Roman" w:hAnsi="Times New Roman" w:cs="Times New Roman"/>
          <w:sz w:val="24"/>
          <w:szCs w:val="24"/>
        </w:rPr>
        <w:t xml:space="preserve">  The Abrahamic Covenant included Gentiles (cf. Gal. 3:8-9)</w:t>
      </w:r>
      <w:r w:rsidR="0012360D">
        <w:rPr>
          <w:rFonts w:ascii="Times New Roman" w:hAnsi="Times New Roman" w:cs="Times New Roman"/>
          <w:sz w:val="24"/>
          <w:szCs w:val="24"/>
        </w:rPr>
        <w:t>. Notice Antithetic Parallelism: Gentiles/Jews &gt; Jews/Gentiles</w:t>
      </w:r>
      <w:r w:rsidR="008548B0">
        <w:rPr>
          <w:rFonts w:ascii="Times New Roman" w:hAnsi="Times New Roman" w:cs="Times New Roman"/>
          <w:sz w:val="24"/>
          <w:szCs w:val="24"/>
        </w:rPr>
        <w:t>.</w:t>
      </w:r>
    </w:p>
    <w:p w:rsidR="004A4A3D" w:rsidRPr="008548B0" w:rsidRDefault="00581CDC" w:rsidP="004A4A3D">
      <w:pPr>
        <w:ind w:left="720" w:hanging="720"/>
        <w:contextualSpacing/>
        <w:rPr>
          <w:rFonts w:ascii="Times New Roman" w:hAnsi="Times New Roman" w:cs="Times New Roman"/>
          <w:b/>
          <w:sz w:val="24"/>
          <w:szCs w:val="24"/>
        </w:rPr>
      </w:pPr>
      <w:r w:rsidRPr="008548B0">
        <w:rPr>
          <w:rFonts w:ascii="Times New Roman" w:hAnsi="Times New Roman" w:cs="Times New Roman"/>
          <w:b/>
          <w:sz w:val="24"/>
          <w:szCs w:val="24"/>
        </w:rPr>
        <w:t xml:space="preserve"> </w:t>
      </w:r>
      <w:r w:rsidR="008548B0" w:rsidRPr="008548B0">
        <w:rPr>
          <w:rFonts w:ascii="Times New Roman" w:hAnsi="Times New Roman" w:cs="Times New Roman"/>
          <w:b/>
          <w:sz w:val="24"/>
          <w:szCs w:val="24"/>
        </w:rPr>
        <w:t>Acts 13:27</w:t>
      </w:r>
    </w:p>
    <w:p w:rsidR="004A4A3D" w:rsidRPr="004A4A3D" w:rsidRDefault="008548B0"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*As a former Jewish apostate, Paul condensed his message with</w:t>
      </w:r>
      <w:r w:rsidR="00272A5D">
        <w:rPr>
          <w:rFonts w:ascii="Times New Roman" w:hAnsi="Times New Roman" w:cs="Times New Roman"/>
          <w:sz w:val="24"/>
          <w:szCs w:val="24"/>
        </w:rPr>
        <w:t xml:space="preserve"> the </w:t>
      </w:r>
      <w:r w:rsidR="00272A5D" w:rsidRPr="00DF1258">
        <w:rPr>
          <w:rFonts w:ascii="Times New Roman" w:hAnsi="Times New Roman" w:cs="Times New Roman"/>
          <w:b/>
          <w:sz w:val="24"/>
          <w:szCs w:val="24"/>
        </w:rPr>
        <w:t>Place</w:t>
      </w:r>
      <w:r w:rsidR="00272A5D">
        <w:rPr>
          <w:rFonts w:ascii="Times New Roman" w:hAnsi="Times New Roman" w:cs="Times New Roman"/>
          <w:sz w:val="24"/>
          <w:szCs w:val="24"/>
        </w:rPr>
        <w:t xml:space="preserve">, the </w:t>
      </w:r>
      <w:r w:rsidR="00272A5D" w:rsidRPr="00DF1258">
        <w:rPr>
          <w:rFonts w:ascii="Times New Roman" w:hAnsi="Times New Roman" w:cs="Times New Roman"/>
          <w:b/>
          <w:sz w:val="24"/>
          <w:szCs w:val="24"/>
        </w:rPr>
        <w:t>People</w:t>
      </w:r>
      <w:r w:rsidR="00272A5D">
        <w:rPr>
          <w:rFonts w:ascii="Times New Roman" w:hAnsi="Times New Roman" w:cs="Times New Roman"/>
          <w:sz w:val="24"/>
          <w:szCs w:val="24"/>
        </w:rPr>
        <w:t xml:space="preserve">, their </w:t>
      </w:r>
      <w:r w:rsidR="00272A5D" w:rsidRPr="00DF1258">
        <w:rPr>
          <w:rFonts w:ascii="Times New Roman" w:hAnsi="Times New Roman" w:cs="Times New Roman"/>
          <w:b/>
          <w:sz w:val="24"/>
          <w:szCs w:val="24"/>
        </w:rPr>
        <w:t>Perfidy</w:t>
      </w:r>
      <w:r w:rsidR="00272A5D">
        <w:rPr>
          <w:rFonts w:ascii="Times New Roman" w:hAnsi="Times New Roman" w:cs="Times New Roman"/>
          <w:sz w:val="24"/>
          <w:szCs w:val="24"/>
        </w:rPr>
        <w:t xml:space="preserve">, the </w:t>
      </w:r>
      <w:r w:rsidR="00272A5D" w:rsidRPr="00DF1258">
        <w:rPr>
          <w:rFonts w:ascii="Times New Roman" w:hAnsi="Times New Roman" w:cs="Times New Roman"/>
          <w:b/>
          <w:sz w:val="24"/>
          <w:szCs w:val="24"/>
        </w:rPr>
        <w:t>Prophecy</w:t>
      </w:r>
      <w:r w:rsidR="00272A5D">
        <w:rPr>
          <w:rFonts w:ascii="Times New Roman" w:hAnsi="Times New Roman" w:cs="Times New Roman"/>
          <w:sz w:val="24"/>
          <w:szCs w:val="24"/>
        </w:rPr>
        <w:t xml:space="preserve">, their </w:t>
      </w:r>
      <w:r w:rsidR="00272A5D" w:rsidRPr="00DF1258">
        <w:rPr>
          <w:rFonts w:ascii="Times New Roman" w:hAnsi="Times New Roman" w:cs="Times New Roman"/>
          <w:b/>
          <w:sz w:val="24"/>
          <w:szCs w:val="24"/>
        </w:rPr>
        <w:t>Privilege</w:t>
      </w:r>
      <w:r w:rsidR="00272A5D">
        <w:rPr>
          <w:rFonts w:ascii="Times New Roman" w:hAnsi="Times New Roman" w:cs="Times New Roman"/>
          <w:sz w:val="24"/>
          <w:szCs w:val="24"/>
        </w:rPr>
        <w:t xml:space="preserve">, and their </w:t>
      </w:r>
      <w:r w:rsidR="00272A5D" w:rsidRPr="00DF1258">
        <w:rPr>
          <w:rFonts w:ascii="Times New Roman" w:hAnsi="Times New Roman" w:cs="Times New Roman"/>
          <w:b/>
          <w:sz w:val="24"/>
          <w:szCs w:val="24"/>
        </w:rPr>
        <w:t>Pride</w:t>
      </w:r>
      <w:r w:rsidR="00272A5D">
        <w:rPr>
          <w:rFonts w:ascii="Times New Roman" w:hAnsi="Times New Roman" w:cs="Times New Roman"/>
          <w:sz w:val="24"/>
          <w:szCs w:val="24"/>
        </w:rPr>
        <w:t xml:space="preserve">.  The Jews in Jerusalem knowingly rejected the prophetic voices of the prophets in the </w:t>
      </w:r>
      <w:r w:rsidR="00272A5D" w:rsidRPr="00272A5D">
        <w:rPr>
          <w:rFonts w:ascii="Times New Roman" w:hAnsi="Times New Roman" w:cs="Times New Roman"/>
          <w:i/>
          <w:sz w:val="24"/>
          <w:szCs w:val="24"/>
        </w:rPr>
        <w:t>Tanak</w:t>
      </w:r>
      <w:r w:rsidR="00272A5D">
        <w:rPr>
          <w:rFonts w:ascii="Times New Roman" w:hAnsi="Times New Roman" w:cs="Times New Roman"/>
          <w:sz w:val="24"/>
          <w:szCs w:val="24"/>
        </w:rPr>
        <w:t>, hearing them every Saturday, pridefully condemned the Lord Jesus</w:t>
      </w:r>
      <w:r w:rsidR="00DE3BBC">
        <w:rPr>
          <w:rFonts w:ascii="Times New Roman" w:hAnsi="Times New Roman" w:cs="Times New Roman"/>
          <w:sz w:val="24"/>
          <w:szCs w:val="24"/>
        </w:rPr>
        <w:t xml:space="preserve"> (Jn. 5:39-40; II Pet. 3:5)</w:t>
      </w:r>
      <w:r w:rsidR="00272A5D">
        <w:rPr>
          <w:rFonts w:ascii="Times New Roman" w:hAnsi="Times New Roman" w:cs="Times New Roman"/>
          <w:sz w:val="24"/>
          <w:szCs w:val="24"/>
        </w:rPr>
        <w:t xml:space="preserve">.  </w:t>
      </w:r>
    </w:p>
    <w:p w:rsidR="004A4A3D" w:rsidRPr="00DE3BBC" w:rsidRDefault="00DE3BBC" w:rsidP="004A4A3D">
      <w:pPr>
        <w:ind w:left="720" w:hanging="720"/>
        <w:contextualSpacing/>
        <w:rPr>
          <w:rFonts w:ascii="Times New Roman" w:hAnsi="Times New Roman" w:cs="Times New Roman"/>
          <w:b/>
          <w:sz w:val="24"/>
          <w:szCs w:val="24"/>
        </w:rPr>
      </w:pPr>
      <w:r w:rsidRPr="00DE3BBC">
        <w:rPr>
          <w:rFonts w:ascii="Times New Roman" w:hAnsi="Times New Roman" w:cs="Times New Roman"/>
          <w:b/>
          <w:sz w:val="24"/>
          <w:szCs w:val="24"/>
        </w:rPr>
        <w:t>Acts 13:28-29</w:t>
      </w:r>
    </w:p>
    <w:p w:rsidR="00DE3BBC" w:rsidRDefault="00DE3BBC"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*Injustice was the watchword for Israel. Isaiah condemned the Nation (Isa. 1:23).  The Lord Jesus cited David who said, </w:t>
      </w:r>
      <w:r w:rsidRPr="00DE3BBC">
        <w:rPr>
          <w:rFonts w:ascii="Times New Roman" w:hAnsi="Times New Roman" w:cs="Times New Roman"/>
          <w:i/>
          <w:sz w:val="24"/>
          <w:szCs w:val="24"/>
        </w:rPr>
        <w:t>“They hated me without a cause”</w:t>
      </w:r>
      <w:r>
        <w:rPr>
          <w:rFonts w:ascii="Times New Roman" w:hAnsi="Times New Roman" w:cs="Times New Roman"/>
          <w:sz w:val="24"/>
          <w:szCs w:val="24"/>
        </w:rPr>
        <w:t xml:space="preserve"> (Ps. 35:19; Jn. 15:25)</w:t>
      </w:r>
      <w:r w:rsidR="00967333">
        <w:rPr>
          <w:rFonts w:ascii="Times New Roman" w:hAnsi="Times New Roman" w:cs="Times New Roman"/>
          <w:sz w:val="24"/>
          <w:szCs w:val="24"/>
        </w:rPr>
        <w:t>.  Pilate testified three times he found no fault in Jesus of Nazareth (Jn. 18:38; 19:4, 6).</w:t>
      </w:r>
      <w:r>
        <w:rPr>
          <w:rFonts w:ascii="Times New Roman" w:hAnsi="Times New Roman" w:cs="Times New Roman"/>
          <w:sz w:val="24"/>
          <w:szCs w:val="24"/>
        </w:rPr>
        <w:t xml:space="preserve"> </w:t>
      </w:r>
      <w:r w:rsidR="00967333">
        <w:rPr>
          <w:rFonts w:ascii="Times New Roman" w:hAnsi="Times New Roman" w:cs="Times New Roman"/>
          <w:sz w:val="24"/>
          <w:szCs w:val="24"/>
        </w:rPr>
        <w:t xml:space="preserve">Inadvertently, the spiritual dupes fulfilled many prophecies (cf. Dt. 21:22-23, etc.), and the ruling elite such as Joseph of Arimathaea and Nicodemus received His body and buried Him (Mt. 27:59-60; Jn. 19:39-42; cf. Isa. 53:9). </w:t>
      </w:r>
    </w:p>
    <w:p w:rsidR="00DE3BBC" w:rsidRPr="00967333" w:rsidRDefault="00967333" w:rsidP="004A4A3D">
      <w:pPr>
        <w:ind w:left="720" w:hanging="720"/>
        <w:contextualSpacing/>
        <w:rPr>
          <w:rFonts w:ascii="Times New Roman" w:hAnsi="Times New Roman" w:cs="Times New Roman"/>
          <w:b/>
          <w:sz w:val="24"/>
          <w:szCs w:val="24"/>
        </w:rPr>
      </w:pPr>
      <w:r w:rsidRPr="00967333">
        <w:rPr>
          <w:rFonts w:ascii="Times New Roman" w:hAnsi="Times New Roman" w:cs="Times New Roman"/>
          <w:b/>
          <w:sz w:val="24"/>
          <w:szCs w:val="24"/>
        </w:rPr>
        <w:t>Acts 13:30</w:t>
      </w:r>
    </w:p>
    <w:p w:rsidR="00967333" w:rsidRDefault="00C4195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*Succinctly, Paul gave the theological clincher which was the simple but profound truth of the resurrection. Every word carried great weight to the mixed audience which either rejected the prophecies of the resurrection or had received the doctrine of reincarnation!  His expression contained the </w:t>
      </w:r>
      <w:r w:rsidRPr="00A2680E">
        <w:rPr>
          <w:rFonts w:ascii="Times New Roman" w:hAnsi="Times New Roman" w:cs="Times New Roman"/>
          <w:b/>
          <w:sz w:val="24"/>
          <w:szCs w:val="24"/>
        </w:rPr>
        <w:t xml:space="preserve">Adversative </w:t>
      </w:r>
      <w:r w:rsidR="00A2680E">
        <w:rPr>
          <w:rFonts w:ascii="Times New Roman" w:hAnsi="Times New Roman" w:cs="Times New Roman"/>
          <w:sz w:val="24"/>
          <w:szCs w:val="24"/>
        </w:rPr>
        <w:t>“But,”</w:t>
      </w:r>
      <w:r>
        <w:rPr>
          <w:rFonts w:ascii="Times New Roman" w:hAnsi="Times New Roman" w:cs="Times New Roman"/>
          <w:sz w:val="24"/>
          <w:szCs w:val="24"/>
        </w:rPr>
        <w:t xml:space="preserve"> </w:t>
      </w:r>
      <w:r w:rsidR="00A2680E">
        <w:rPr>
          <w:rFonts w:ascii="Times New Roman" w:hAnsi="Times New Roman" w:cs="Times New Roman"/>
          <w:sz w:val="24"/>
          <w:szCs w:val="24"/>
        </w:rPr>
        <w:t xml:space="preserve">the </w:t>
      </w:r>
      <w:r w:rsidR="00A2680E" w:rsidRPr="00A2680E">
        <w:rPr>
          <w:rFonts w:ascii="Times New Roman" w:hAnsi="Times New Roman" w:cs="Times New Roman"/>
          <w:b/>
          <w:sz w:val="24"/>
          <w:szCs w:val="24"/>
        </w:rPr>
        <w:t>Author</w:t>
      </w:r>
      <w:r w:rsidR="00A2680E">
        <w:rPr>
          <w:rFonts w:ascii="Times New Roman" w:hAnsi="Times New Roman" w:cs="Times New Roman"/>
          <w:sz w:val="24"/>
          <w:szCs w:val="24"/>
        </w:rPr>
        <w:t xml:space="preserve"> “God,” the </w:t>
      </w:r>
      <w:r w:rsidR="00A2680E" w:rsidRPr="00A2680E">
        <w:rPr>
          <w:rFonts w:ascii="Times New Roman" w:hAnsi="Times New Roman" w:cs="Times New Roman"/>
          <w:b/>
          <w:sz w:val="24"/>
          <w:szCs w:val="24"/>
        </w:rPr>
        <w:t xml:space="preserve">Action </w:t>
      </w:r>
      <w:r w:rsidR="00A2680E">
        <w:rPr>
          <w:rFonts w:ascii="Times New Roman" w:hAnsi="Times New Roman" w:cs="Times New Roman"/>
          <w:sz w:val="24"/>
          <w:szCs w:val="24"/>
        </w:rPr>
        <w:t xml:space="preserve">“raised,” the </w:t>
      </w:r>
      <w:r w:rsidR="00A2680E" w:rsidRPr="00A2680E">
        <w:rPr>
          <w:rFonts w:ascii="Times New Roman" w:hAnsi="Times New Roman" w:cs="Times New Roman"/>
          <w:b/>
          <w:sz w:val="24"/>
          <w:szCs w:val="24"/>
        </w:rPr>
        <w:t xml:space="preserve">Afflicted </w:t>
      </w:r>
      <w:r w:rsidR="00A2680E">
        <w:rPr>
          <w:rFonts w:ascii="Times New Roman" w:hAnsi="Times New Roman" w:cs="Times New Roman"/>
          <w:sz w:val="24"/>
          <w:szCs w:val="24"/>
        </w:rPr>
        <w:t xml:space="preserve">“him,” and the </w:t>
      </w:r>
      <w:r w:rsidR="00A2680E" w:rsidRPr="00A2680E">
        <w:rPr>
          <w:rFonts w:ascii="Times New Roman" w:hAnsi="Times New Roman" w:cs="Times New Roman"/>
          <w:b/>
          <w:sz w:val="24"/>
          <w:szCs w:val="24"/>
        </w:rPr>
        <w:t>Arena</w:t>
      </w:r>
      <w:r w:rsidR="00A2680E">
        <w:rPr>
          <w:rFonts w:ascii="Times New Roman" w:hAnsi="Times New Roman" w:cs="Times New Roman"/>
          <w:sz w:val="24"/>
          <w:szCs w:val="24"/>
        </w:rPr>
        <w:t xml:space="preserve"> “from the dead.”</w:t>
      </w:r>
    </w:p>
    <w:p w:rsidR="00967333" w:rsidRPr="004A4A3D" w:rsidRDefault="00A2680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truth of the bodily resurrection was predicted by ancient Job (</w:t>
      </w:r>
      <w:r w:rsidR="00A237F5">
        <w:rPr>
          <w:rFonts w:ascii="Times New Roman" w:hAnsi="Times New Roman" w:cs="Times New Roman"/>
          <w:sz w:val="24"/>
          <w:szCs w:val="24"/>
        </w:rPr>
        <w:t>Job 19:25-27</w:t>
      </w:r>
      <w:r>
        <w:rPr>
          <w:rFonts w:ascii="Times New Roman" w:hAnsi="Times New Roman" w:cs="Times New Roman"/>
          <w:sz w:val="24"/>
          <w:szCs w:val="24"/>
        </w:rPr>
        <w:t>), enacted by Abraham and Isaac (</w:t>
      </w:r>
      <w:r w:rsidR="00A237F5">
        <w:rPr>
          <w:rFonts w:ascii="Times New Roman" w:hAnsi="Times New Roman" w:cs="Times New Roman"/>
          <w:sz w:val="24"/>
          <w:szCs w:val="24"/>
        </w:rPr>
        <w:t>Gen. 22:1-12</w:t>
      </w:r>
      <w:r>
        <w:rPr>
          <w:rFonts w:ascii="Times New Roman" w:hAnsi="Times New Roman" w:cs="Times New Roman"/>
          <w:sz w:val="24"/>
          <w:szCs w:val="24"/>
        </w:rPr>
        <w:t>), declared by Isaiah (</w:t>
      </w:r>
      <w:r w:rsidR="00A237F5">
        <w:rPr>
          <w:rFonts w:ascii="Times New Roman" w:hAnsi="Times New Roman" w:cs="Times New Roman"/>
          <w:sz w:val="24"/>
          <w:szCs w:val="24"/>
        </w:rPr>
        <w:t>Isa. 26:19</w:t>
      </w:r>
      <w:r>
        <w:rPr>
          <w:rFonts w:ascii="Times New Roman" w:hAnsi="Times New Roman" w:cs="Times New Roman"/>
          <w:sz w:val="24"/>
          <w:szCs w:val="24"/>
        </w:rPr>
        <w:t>), revealed by Daniel (</w:t>
      </w:r>
      <w:r w:rsidR="00A237F5">
        <w:rPr>
          <w:rFonts w:ascii="Times New Roman" w:hAnsi="Times New Roman" w:cs="Times New Roman"/>
          <w:sz w:val="24"/>
          <w:szCs w:val="24"/>
        </w:rPr>
        <w:t>Dan. 12:1-2</w:t>
      </w:r>
      <w:r>
        <w:rPr>
          <w:rFonts w:ascii="Times New Roman" w:hAnsi="Times New Roman" w:cs="Times New Roman"/>
          <w:sz w:val="24"/>
          <w:szCs w:val="24"/>
        </w:rPr>
        <w:t>), and fulfilled by Jesus of Nazareth (</w:t>
      </w:r>
      <w:r w:rsidR="00A237F5">
        <w:rPr>
          <w:rFonts w:ascii="Times New Roman" w:hAnsi="Times New Roman" w:cs="Times New Roman"/>
          <w:sz w:val="24"/>
          <w:szCs w:val="24"/>
        </w:rPr>
        <w:t>Jn. 5:28-29; Mt. 28:6</w:t>
      </w:r>
      <w:r>
        <w:rPr>
          <w:rFonts w:ascii="Times New Roman" w:hAnsi="Times New Roman" w:cs="Times New Roman"/>
          <w:sz w:val="24"/>
          <w:szCs w:val="24"/>
        </w:rPr>
        <w:t>), unhindered by Pilate (</w:t>
      </w:r>
      <w:r w:rsidR="00A237F5">
        <w:rPr>
          <w:rFonts w:ascii="Times New Roman" w:hAnsi="Times New Roman" w:cs="Times New Roman"/>
          <w:sz w:val="24"/>
          <w:szCs w:val="24"/>
        </w:rPr>
        <w:t>Mt. 27:63-66</w:t>
      </w:r>
      <w:r>
        <w:rPr>
          <w:rFonts w:ascii="Times New Roman" w:hAnsi="Times New Roman" w:cs="Times New Roman"/>
          <w:sz w:val="24"/>
          <w:szCs w:val="24"/>
        </w:rPr>
        <w:t xml:space="preserve">), and failed by the grave (Eph. 1:19-21)!   </w:t>
      </w:r>
    </w:p>
    <w:p w:rsidR="004A4A3D" w:rsidRPr="00A237F5" w:rsidRDefault="00A237F5" w:rsidP="004A4A3D">
      <w:pPr>
        <w:ind w:left="720" w:hanging="720"/>
        <w:contextualSpacing/>
        <w:rPr>
          <w:rFonts w:ascii="Times New Roman" w:hAnsi="Times New Roman" w:cs="Times New Roman"/>
          <w:b/>
          <w:sz w:val="24"/>
          <w:szCs w:val="24"/>
        </w:rPr>
      </w:pPr>
      <w:r w:rsidRPr="00A237F5">
        <w:rPr>
          <w:rFonts w:ascii="Times New Roman" w:hAnsi="Times New Roman" w:cs="Times New Roman"/>
          <w:b/>
          <w:sz w:val="24"/>
          <w:szCs w:val="24"/>
        </w:rPr>
        <w:t>Acts 13:31</w:t>
      </w:r>
    </w:p>
    <w:p w:rsidR="004A4A3D" w:rsidRPr="004A4A3D" w:rsidRDefault="00A237F5"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proof could be given of such a claim?  Paul was at the ready and adduced the truth of the claim with the needed confirmation of two or three witnesses (Dt. 17:6), alluding to the </w:t>
      </w:r>
      <w:r w:rsidRPr="00960B95">
        <w:rPr>
          <w:rFonts w:ascii="Times New Roman" w:hAnsi="Times New Roman" w:cs="Times New Roman"/>
          <w:b/>
          <w:sz w:val="24"/>
          <w:szCs w:val="24"/>
        </w:rPr>
        <w:t xml:space="preserve">Time </w:t>
      </w:r>
      <w:r>
        <w:rPr>
          <w:rFonts w:ascii="Times New Roman" w:hAnsi="Times New Roman" w:cs="Times New Roman"/>
          <w:sz w:val="24"/>
          <w:szCs w:val="24"/>
        </w:rPr>
        <w:t xml:space="preserve">and the </w:t>
      </w:r>
      <w:r w:rsidRPr="00960B95">
        <w:rPr>
          <w:rFonts w:ascii="Times New Roman" w:hAnsi="Times New Roman" w:cs="Times New Roman"/>
          <w:b/>
          <w:sz w:val="24"/>
          <w:szCs w:val="24"/>
        </w:rPr>
        <w:t>Testimonies.</w:t>
      </w:r>
      <w:r>
        <w:rPr>
          <w:rFonts w:ascii="Times New Roman" w:hAnsi="Times New Roman" w:cs="Times New Roman"/>
          <w:sz w:val="24"/>
          <w:szCs w:val="24"/>
        </w:rPr>
        <w:t xml:space="preserve">  The </w:t>
      </w:r>
      <w:r w:rsidR="00103F1B" w:rsidRPr="00103F1B">
        <w:rPr>
          <w:rFonts w:ascii="Times New Roman" w:hAnsi="Times New Roman" w:cs="Times New Roman"/>
          <w:i/>
          <w:sz w:val="24"/>
          <w:szCs w:val="24"/>
        </w:rPr>
        <w:t>“</w:t>
      </w:r>
      <w:r w:rsidRPr="00103F1B">
        <w:rPr>
          <w:rFonts w:ascii="Times New Roman" w:hAnsi="Times New Roman" w:cs="Times New Roman"/>
          <w:i/>
          <w:sz w:val="24"/>
          <w:szCs w:val="24"/>
        </w:rPr>
        <w:t>many days</w:t>
      </w:r>
      <w:r w:rsidR="00103F1B">
        <w:rPr>
          <w:rFonts w:ascii="Times New Roman" w:hAnsi="Times New Roman" w:cs="Times New Roman"/>
          <w:sz w:val="24"/>
          <w:szCs w:val="24"/>
        </w:rPr>
        <w:t>”</w:t>
      </w:r>
      <w:r>
        <w:rPr>
          <w:rFonts w:ascii="Times New Roman" w:hAnsi="Times New Roman" w:cs="Times New Roman"/>
          <w:sz w:val="24"/>
          <w:szCs w:val="24"/>
        </w:rPr>
        <w:t xml:space="preserve"> included forty</w:t>
      </w:r>
      <w:r w:rsidR="00DF1258">
        <w:rPr>
          <w:rFonts w:ascii="Times New Roman" w:hAnsi="Times New Roman" w:cs="Times New Roman"/>
          <w:sz w:val="24"/>
          <w:szCs w:val="24"/>
        </w:rPr>
        <w:t xml:space="preserve"> days</w:t>
      </w:r>
      <w:r>
        <w:rPr>
          <w:rFonts w:ascii="Times New Roman" w:hAnsi="Times New Roman" w:cs="Times New Roman"/>
          <w:sz w:val="24"/>
          <w:szCs w:val="24"/>
        </w:rPr>
        <w:t xml:space="preserve"> between the </w:t>
      </w:r>
      <w:r w:rsidR="00103F1B">
        <w:rPr>
          <w:rFonts w:ascii="Times New Roman" w:hAnsi="Times New Roman" w:cs="Times New Roman"/>
          <w:sz w:val="24"/>
          <w:szCs w:val="24"/>
        </w:rPr>
        <w:t>R</w:t>
      </w:r>
      <w:r>
        <w:rPr>
          <w:rFonts w:ascii="Times New Roman" w:hAnsi="Times New Roman" w:cs="Times New Roman"/>
          <w:sz w:val="24"/>
          <w:szCs w:val="24"/>
        </w:rPr>
        <w:t xml:space="preserve">esurrection and </w:t>
      </w:r>
      <w:r w:rsidR="00103F1B">
        <w:rPr>
          <w:rFonts w:ascii="Times New Roman" w:hAnsi="Times New Roman" w:cs="Times New Roman"/>
          <w:sz w:val="24"/>
          <w:szCs w:val="24"/>
        </w:rPr>
        <w:t>S</w:t>
      </w:r>
      <w:r>
        <w:rPr>
          <w:rFonts w:ascii="Times New Roman" w:hAnsi="Times New Roman" w:cs="Times New Roman"/>
          <w:sz w:val="24"/>
          <w:szCs w:val="24"/>
        </w:rPr>
        <w:t xml:space="preserve">econd </w:t>
      </w:r>
      <w:r w:rsidR="00103F1B">
        <w:rPr>
          <w:rFonts w:ascii="Times New Roman" w:hAnsi="Times New Roman" w:cs="Times New Roman"/>
          <w:sz w:val="24"/>
          <w:szCs w:val="24"/>
        </w:rPr>
        <w:t>A</w:t>
      </w:r>
      <w:r>
        <w:rPr>
          <w:rFonts w:ascii="Times New Roman" w:hAnsi="Times New Roman" w:cs="Times New Roman"/>
          <w:sz w:val="24"/>
          <w:szCs w:val="24"/>
        </w:rPr>
        <w:t>scension (Acts 1:3)</w:t>
      </w:r>
      <w:r w:rsidR="00103F1B">
        <w:rPr>
          <w:rFonts w:ascii="Times New Roman" w:hAnsi="Times New Roman" w:cs="Times New Roman"/>
          <w:sz w:val="24"/>
          <w:szCs w:val="24"/>
        </w:rPr>
        <w:t xml:space="preserve">, and the Galileans included the </w:t>
      </w:r>
      <w:r w:rsidR="00103F1B" w:rsidRPr="00960B95">
        <w:rPr>
          <w:rFonts w:ascii="Times New Roman" w:hAnsi="Times New Roman" w:cs="Times New Roman"/>
          <w:i/>
          <w:sz w:val="24"/>
          <w:szCs w:val="24"/>
        </w:rPr>
        <w:t>“ye men of Galilee”</w:t>
      </w:r>
      <w:r w:rsidR="00103F1B">
        <w:rPr>
          <w:rFonts w:ascii="Times New Roman" w:hAnsi="Times New Roman" w:cs="Times New Roman"/>
          <w:sz w:val="24"/>
          <w:szCs w:val="24"/>
        </w:rPr>
        <w:t xml:space="preserve"> Apostles (Acts 1:11).</w:t>
      </w:r>
      <w:r>
        <w:rPr>
          <w:rFonts w:ascii="Times New Roman" w:hAnsi="Times New Roman" w:cs="Times New Roman"/>
          <w:sz w:val="24"/>
          <w:szCs w:val="24"/>
        </w:rPr>
        <w:t xml:space="preserve"> </w:t>
      </w:r>
    </w:p>
    <w:p w:rsidR="004A4A3D" w:rsidRPr="004A4A3D" w:rsidRDefault="00103F1B"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*Ten times the resurrected Lord Jesus appeared to His disciples:  </w:t>
      </w:r>
      <w:r w:rsidR="00960B95">
        <w:rPr>
          <w:rFonts w:ascii="Times New Roman" w:hAnsi="Times New Roman" w:cs="Times New Roman"/>
          <w:sz w:val="24"/>
          <w:szCs w:val="24"/>
          <w:lang w:bidi="he-IL"/>
        </w:rPr>
        <w:t xml:space="preserve">1) He appeared to the women (Mt. 28:1-10). 2) He appeared to the eleven apostles (Mt. 28: 16-11). 3) He appeared to the eleven at meat (Mk. 16:14). 4) He appeared to the two on the Emmaus Road (Lk. 24:13-49). 5) He appeared to the ten apostles (Jn. 20:19-25). 6) He appeared to Thomas and the ten (Jn. 26:31). 7) He appeared to the seven (Jn. 21:1-23). 8) He appeared to the assembly at Jerusalem (Acts 1:3-8).  9) He appeared to the five hundred brethren (I Cor. 15:6). 10) He appeared to James his step-brother (I Cor. 15:7).   Of course, after the forty day period the Lord Jesus appeared to Saul of Tarsus on the Damascus Road (Acts 9:3-6). </w:t>
      </w:r>
    </w:p>
    <w:p w:rsidR="004A4A3D" w:rsidRPr="00960B95" w:rsidRDefault="00960B95" w:rsidP="004A4A3D">
      <w:pPr>
        <w:ind w:left="720" w:hanging="720"/>
        <w:contextualSpacing/>
        <w:rPr>
          <w:rFonts w:ascii="Times New Roman" w:hAnsi="Times New Roman" w:cs="Times New Roman"/>
          <w:b/>
          <w:sz w:val="24"/>
          <w:szCs w:val="24"/>
        </w:rPr>
      </w:pPr>
      <w:r w:rsidRPr="00960B95">
        <w:rPr>
          <w:rFonts w:ascii="Times New Roman" w:hAnsi="Times New Roman" w:cs="Times New Roman"/>
          <w:b/>
          <w:sz w:val="24"/>
          <w:szCs w:val="24"/>
        </w:rPr>
        <w:t>Acts 13:32-33</w:t>
      </w:r>
    </w:p>
    <w:p w:rsidR="004A4A3D" w:rsidRDefault="00960B95"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12360D">
        <w:rPr>
          <w:rFonts w:ascii="Times New Roman" w:hAnsi="Times New Roman" w:cs="Times New Roman"/>
          <w:sz w:val="24"/>
          <w:szCs w:val="24"/>
        </w:rPr>
        <w:t xml:space="preserve">Resurrection </w:t>
      </w:r>
      <w:r>
        <w:rPr>
          <w:rFonts w:ascii="Times New Roman" w:hAnsi="Times New Roman" w:cs="Times New Roman"/>
          <w:sz w:val="24"/>
          <w:szCs w:val="24"/>
        </w:rPr>
        <w:t xml:space="preserve">Promise was made to the </w:t>
      </w:r>
      <w:r w:rsidR="0012360D">
        <w:rPr>
          <w:rFonts w:ascii="Times New Roman" w:hAnsi="Times New Roman" w:cs="Times New Roman"/>
          <w:sz w:val="24"/>
          <w:szCs w:val="24"/>
        </w:rPr>
        <w:t>p</w:t>
      </w:r>
      <w:r>
        <w:rPr>
          <w:rFonts w:ascii="Times New Roman" w:hAnsi="Times New Roman" w:cs="Times New Roman"/>
          <w:sz w:val="24"/>
          <w:szCs w:val="24"/>
        </w:rPr>
        <w:t xml:space="preserve">atriarchs and the Fulfillment of the </w:t>
      </w:r>
      <w:r w:rsidRPr="0012360D">
        <w:rPr>
          <w:rFonts w:ascii="Times New Roman" w:hAnsi="Times New Roman" w:cs="Times New Roman"/>
          <w:i/>
          <w:sz w:val="24"/>
          <w:szCs w:val="24"/>
        </w:rPr>
        <w:t>“glad tidings”</w:t>
      </w:r>
      <w:r>
        <w:rPr>
          <w:rFonts w:ascii="Times New Roman" w:hAnsi="Times New Roman" w:cs="Times New Roman"/>
          <w:sz w:val="24"/>
          <w:szCs w:val="24"/>
        </w:rPr>
        <w:t xml:space="preserve"> occurred to the current generation</w:t>
      </w:r>
      <w:r w:rsidR="0012360D">
        <w:rPr>
          <w:rFonts w:ascii="Times New Roman" w:hAnsi="Times New Roman" w:cs="Times New Roman"/>
          <w:sz w:val="24"/>
          <w:szCs w:val="24"/>
        </w:rPr>
        <w:t>.</w:t>
      </w:r>
      <w:r>
        <w:rPr>
          <w:rFonts w:ascii="Times New Roman" w:hAnsi="Times New Roman" w:cs="Times New Roman"/>
          <w:sz w:val="24"/>
          <w:szCs w:val="24"/>
        </w:rPr>
        <w:t xml:space="preserve"> David prophesied</w:t>
      </w:r>
      <w:r w:rsidR="0012360D">
        <w:rPr>
          <w:rFonts w:ascii="Times New Roman" w:hAnsi="Times New Roman" w:cs="Times New Roman"/>
          <w:sz w:val="24"/>
          <w:szCs w:val="24"/>
        </w:rPr>
        <w:t xml:space="preserve"> about Jehovah’s King/Son</w:t>
      </w:r>
      <w:r>
        <w:rPr>
          <w:rFonts w:ascii="Times New Roman" w:hAnsi="Times New Roman" w:cs="Times New Roman"/>
          <w:sz w:val="24"/>
          <w:szCs w:val="24"/>
        </w:rPr>
        <w:t xml:space="preserve"> (</w:t>
      </w:r>
      <w:r w:rsidR="0012360D">
        <w:rPr>
          <w:rFonts w:ascii="Times New Roman" w:hAnsi="Times New Roman" w:cs="Times New Roman"/>
          <w:sz w:val="24"/>
          <w:szCs w:val="24"/>
        </w:rPr>
        <w:t>Ps. 2:7; Heb. 1:5)</w:t>
      </w:r>
      <w:r>
        <w:rPr>
          <w:rFonts w:ascii="Times New Roman" w:hAnsi="Times New Roman" w:cs="Times New Roman"/>
          <w:sz w:val="24"/>
          <w:szCs w:val="24"/>
        </w:rPr>
        <w:t xml:space="preserve">. </w:t>
      </w:r>
    </w:p>
    <w:p w:rsidR="00EE1402" w:rsidRPr="00EE1402" w:rsidRDefault="00EE1402" w:rsidP="004A4A3D">
      <w:pPr>
        <w:ind w:left="720" w:hanging="720"/>
        <w:contextualSpacing/>
        <w:rPr>
          <w:rFonts w:ascii="Times New Roman" w:hAnsi="Times New Roman" w:cs="Times New Roman"/>
          <w:b/>
          <w:sz w:val="24"/>
          <w:szCs w:val="24"/>
        </w:rPr>
      </w:pPr>
      <w:r w:rsidRPr="00EE1402">
        <w:rPr>
          <w:rFonts w:ascii="Times New Roman" w:hAnsi="Times New Roman" w:cs="Times New Roman"/>
          <w:b/>
          <w:sz w:val="24"/>
          <w:szCs w:val="24"/>
        </w:rPr>
        <w:lastRenderedPageBreak/>
        <w:t>Acts 13:34</w:t>
      </w:r>
      <w:r w:rsidR="00F53554">
        <w:rPr>
          <w:rFonts w:ascii="Times New Roman" w:hAnsi="Times New Roman" w:cs="Times New Roman"/>
          <w:b/>
          <w:sz w:val="24"/>
          <w:szCs w:val="24"/>
        </w:rPr>
        <w:t>-35</w:t>
      </w:r>
    </w:p>
    <w:p w:rsidR="00EE1402" w:rsidRDefault="00EE1402"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53554">
        <w:rPr>
          <w:rFonts w:ascii="Times New Roman" w:hAnsi="Times New Roman" w:cs="Times New Roman"/>
          <w:sz w:val="24"/>
          <w:szCs w:val="24"/>
        </w:rPr>
        <w:t>The Baptist theologian added a doctrinal note and cited Scripture. Paul asserted that Jesus the Saviour (v. 23) would not</w:t>
      </w:r>
      <w:r w:rsidR="004726D4">
        <w:rPr>
          <w:rFonts w:ascii="Times New Roman" w:hAnsi="Times New Roman" w:cs="Times New Roman"/>
          <w:sz w:val="24"/>
          <w:szCs w:val="24"/>
        </w:rPr>
        <w:t xml:space="preserve"> remain “dead</w:t>
      </w:r>
      <w:r w:rsidR="00F53554">
        <w:rPr>
          <w:rFonts w:ascii="Times New Roman" w:hAnsi="Times New Roman" w:cs="Times New Roman"/>
          <w:sz w:val="24"/>
          <w:szCs w:val="24"/>
        </w:rPr>
        <w:t>.</w:t>
      </w:r>
      <w:r w:rsidR="004726D4">
        <w:rPr>
          <w:rFonts w:ascii="Times New Roman" w:hAnsi="Times New Roman" w:cs="Times New Roman"/>
          <w:sz w:val="24"/>
          <w:szCs w:val="24"/>
        </w:rPr>
        <w:t>”</w:t>
      </w:r>
      <w:r w:rsidR="00F53554">
        <w:rPr>
          <w:rFonts w:ascii="Times New Roman" w:hAnsi="Times New Roman" w:cs="Times New Roman"/>
          <w:sz w:val="24"/>
          <w:szCs w:val="24"/>
        </w:rPr>
        <w:t xml:space="preserve">  He had no sin (II Cor. 5:21) and the Lord had no sin nature (Lk. 1:35).  Obviously, His “deceased” body could not, would not, and did not suffer corruption (Rom. 6:9).  Paul</w:t>
      </w:r>
      <w:r w:rsidR="004726D4">
        <w:rPr>
          <w:rFonts w:ascii="Times New Roman" w:hAnsi="Times New Roman" w:cs="Times New Roman"/>
          <w:sz w:val="24"/>
          <w:szCs w:val="24"/>
        </w:rPr>
        <w:t xml:space="preserve"> had</w:t>
      </w:r>
      <w:r w:rsidR="00F53554">
        <w:rPr>
          <w:rFonts w:ascii="Times New Roman" w:hAnsi="Times New Roman" w:cs="Times New Roman"/>
          <w:sz w:val="24"/>
          <w:szCs w:val="24"/>
        </w:rPr>
        <w:t xml:space="preserve"> proof texts, namely Isa. 55:3 (cf. also II Sam. 7:16) and Ps. 16:10.  </w:t>
      </w:r>
    </w:p>
    <w:p w:rsidR="00285E5D" w:rsidRPr="00285E5D" w:rsidRDefault="00285E5D" w:rsidP="004A4A3D">
      <w:pPr>
        <w:ind w:left="720" w:hanging="720"/>
        <w:contextualSpacing/>
        <w:rPr>
          <w:rFonts w:ascii="Times New Roman" w:hAnsi="Times New Roman" w:cs="Times New Roman"/>
          <w:b/>
          <w:sz w:val="24"/>
          <w:szCs w:val="24"/>
        </w:rPr>
      </w:pPr>
      <w:r w:rsidRPr="00285E5D">
        <w:rPr>
          <w:rFonts w:ascii="Times New Roman" w:hAnsi="Times New Roman" w:cs="Times New Roman"/>
          <w:b/>
          <w:sz w:val="24"/>
          <w:szCs w:val="24"/>
        </w:rPr>
        <w:t>Acts 13:36-37</w:t>
      </w:r>
    </w:p>
    <w:p w:rsidR="00285E5D" w:rsidRDefault="00285E5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*To secure his cardinal doctrine, Paul affirmed the humanity of David and the eternal deity of the Messiah. The body of the former saw corruption; the raised body of Jesus saw no corruption.  </w:t>
      </w:r>
    </w:p>
    <w:p w:rsidR="00EE1402" w:rsidRDefault="00285E5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Apostle did not digress on the sin of David with Bathsheba (II Sam. 11-12), but focused on his overall faithfulness as </w:t>
      </w:r>
      <w:r w:rsidRPr="00285E5D">
        <w:rPr>
          <w:rFonts w:ascii="Times New Roman" w:hAnsi="Times New Roman" w:cs="Times New Roman"/>
          <w:i/>
          <w:sz w:val="24"/>
          <w:szCs w:val="24"/>
        </w:rPr>
        <w:t>“he had served his own generation”</w:t>
      </w:r>
      <w:r>
        <w:rPr>
          <w:rFonts w:ascii="Times New Roman" w:hAnsi="Times New Roman" w:cs="Times New Roman"/>
          <w:sz w:val="24"/>
          <w:szCs w:val="24"/>
        </w:rPr>
        <w:t xml:space="preserve"> (cf. II Ki. 15:5).  (</w:t>
      </w:r>
      <w:r w:rsidRPr="0048151E">
        <w:rPr>
          <w:rFonts w:ascii="Times New Roman" w:hAnsi="Times New Roman" w:cs="Times New Roman"/>
          <w:b/>
          <w:sz w:val="24"/>
          <w:szCs w:val="24"/>
        </w:rPr>
        <w:t>Pastoral note</w:t>
      </w:r>
      <w:r>
        <w:rPr>
          <w:rFonts w:ascii="Times New Roman" w:hAnsi="Times New Roman" w:cs="Times New Roman"/>
          <w:sz w:val="24"/>
          <w:szCs w:val="24"/>
        </w:rPr>
        <w:t>: we have a responsibility to serve our own generation</w:t>
      </w:r>
      <w:r w:rsidR="0048151E">
        <w:rPr>
          <w:rFonts w:ascii="Times New Roman" w:hAnsi="Times New Roman" w:cs="Times New Roman"/>
          <w:sz w:val="24"/>
          <w:szCs w:val="24"/>
        </w:rPr>
        <w:t>—how are we doing with the will of God?”).</w:t>
      </w:r>
    </w:p>
    <w:p w:rsidR="00EE1402" w:rsidRPr="0048151E" w:rsidRDefault="0048151E" w:rsidP="004A4A3D">
      <w:pPr>
        <w:ind w:left="720" w:hanging="720"/>
        <w:contextualSpacing/>
        <w:rPr>
          <w:rFonts w:ascii="Times New Roman" w:hAnsi="Times New Roman" w:cs="Times New Roman"/>
          <w:b/>
          <w:sz w:val="24"/>
          <w:szCs w:val="24"/>
        </w:rPr>
      </w:pPr>
      <w:r w:rsidRPr="0048151E">
        <w:rPr>
          <w:rFonts w:ascii="Times New Roman" w:hAnsi="Times New Roman" w:cs="Times New Roman"/>
          <w:b/>
          <w:sz w:val="24"/>
          <w:szCs w:val="24"/>
        </w:rPr>
        <w:t>Acts 13:38-39</w:t>
      </w:r>
    </w:p>
    <w:p w:rsidR="0048151E" w:rsidRDefault="0048151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Apostle Paul concluded his </w:t>
      </w:r>
      <w:r w:rsidRPr="0048151E">
        <w:rPr>
          <w:rFonts w:ascii="Times New Roman" w:hAnsi="Times New Roman" w:cs="Times New Roman"/>
          <w:i/>
          <w:sz w:val="24"/>
          <w:szCs w:val="24"/>
        </w:rPr>
        <w:t>“word of exhortation</w:t>
      </w:r>
      <w:r w:rsidR="000A3677">
        <w:rPr>
          <w:rFonts w:ascii="Times New Roman" w:hAnsi="Times New Roman" w:cs="Times New Roman"/>
          <w:i/>
          <w:sz w:val="24"/>
          <w:szCs w:val="24"/>
        </w:rPr>
        <w:t>,</w:t>
      </w:r>
      <w:r w:rsidRPr="0048151E">
        <w:rPr>
          <w:rFonts w:ascii="Times New Roman" w:hAnsi="Times New Roman" w:cs="Times New Roman"/>
          <w:i/>
          <w:sz w:val="24"/>
          <w:szCs w:val="24"/>
        </w:rPr>
        <w:t>”</w:t>
      </w:r>
      <w:r>
        <w:rPr>
          <w:rFonts w:ascii="Times New Roman" w:hAnsi="Times New Roman" w:cs="Times New Roman"/>
          <w:sz w:val="24"/>
          <w:szCs w:val="24"/>
        </w:rPr>
        <w:t xml:space="preserve"> which included the </w:t>
      </w:r>
      <w:r w:rsidRPr="0048151E">
        <w:rPr>
          <w:rFonts w:ascii="Times New Roman" w:hAnsi="Times New Roman" w:cs="Times New Roman"/>
          <w:b/>
          <w:sz w:val="24"/>
          <w:szCs w:val="24"/>
        </w:rPr>
        <w:t>theological history</w:t>
      </w:r>
      <w:r>
        <w:rPr>
          <w:rFonts w:ascii="Times New Roman" w:hAnsi="Times New Roman" w:cs="Times New Roman"/>
          <w:sz w:val="24"/>
          <w:szCs w:val="24"/>
        </w:rPr>
        <w:t xml:space="preserve"> (vv. 16-32), </w:t>
      </w:r>
      <w:r w:rsidRPr="0048151E">
        <w:rPr>
          <w:rFonts w:ascii="Times New Roman" w:hAnsi="Times New Roman" w:cs="Times New Roman"/>
          <w:b/>
          <w:sz w:val="24"/>
          <w:szCs w:val="24"/>
        </w:rPr>
        <w:t>theological doctrine</w:t>
      </w:r>
      <w:r>
        <w:rPr>
          <w:rFonts w:ascii="Times New Roman" w:hAnsi="Times New Roman" w:cs="Times New Roman"/>
          <w:sz w:val="24"/>
          <w:szCs w:val="24"/>
        </w:rPr>
        <w:t xml:space="preserve"> (vv. 33-37), </w:t>
      </w:r>
      <w:r w:rsidRPr="0048151E">
        <w:rPr>
          <w:rFonts w:ascii="Times New Roman" w:hAnsi="Times New Roman" w:cs="Times New Roman"/>
          <w:b/>
          <w:sz w:val="24"/>
          <w:szCs w:val="24"/>
        </w:rPr>
        <w:t>theological invitation</w:t>
      </w:r>
      <w:r>
        <w:rPr>
          <w:rFonts w:ascii="Times New Roman" w:hAnsi="Times New Roman" w:cs="Times New Roman"/>
          <w:sz w:val="24"/>
          <w:szCs w:val="24"/>
        </w:rPr>
        <w:t xml:space="preserve"> (vv. 38-39), </w:t>
      </w:r>
      <w:r w:rsidRPr="0048151E">
        <w:rPr>
          <w:rFonts w:ascii="Times New Roman" w:hAnsi="Times New Roman" w:cs="Times New Roman"/>
          <w:b/>
          <w:sz w:val="24"/>
          <w:szCs w:val="24"/>
        </w:rPr>
        <w:t>theological warning</w:t>
      </w:r>
      <w:r>
        <w:rPr>
          <w:rFonts w:ascii="Times New Roman" w:hAnsi="Times New Roman" w:cs="Times New Roman"/>
          <w:sz w:val="24"/>
          <w:szCs w:val="24"/>
        </w:rPr>
        <w:t xml:space="preserve"> (vv. 40-41)</w:t>
      </w:r>
      <w:r w:rsidR="00B420B3">
        <w:rPr>
          <w:rFonts w:ascii="Times New Roman" w:hAnsi="Times New Roman" w:cs="Times New Roman"/>
          <w:sz w:val="24"/>
          <w:szCs w:val="24"/>
        </w:rPr>
        <w:t xml:space="preserve">, and </w:t>
      </w:r>
      <w:r w:rsidR="00B420B3" w:rsidRPr="00B420B3">
        <w:rPr>
          <w:rFonts w:ascii="Times New Roman" w:hAnsi="Times New Roman" w:cs="Times New Roman"/>
          <w:b/>
          <w:sz w:val="24"/>
          <w:szCs w:val="24"/>
        </w:rPr>
        <w:t>theological re</w:t>
      </w:r>
      <w:r w:rsidR="00B420B3">
        <w:rPr>
          <w:rFonts w:ascii="Times New Roman" w:hAnsi="Times New Roman" w:cs="Times New Roman"/>
          <w:b/>
          <w:sz w:val="24"/>
          <w:szCs w:val="24"/>
        </w:rPr>
        <w:t>ception</w:t>
      </w:r>
      <w:r w:rsidR="00B420B3">
        <w:rPr>
          <w:rFonts w:ascii="Times New Roman" w:hAnsi="Times New Roman" w:cs="Times New Roman"/>
          <w:sz w:val="24"/>
          <w:szCs w:val="24"/>
        </w:rPr>
        <w:t xml:space="preserve"> (vv. 42-43)</w:t>
      </w:r>
      <w:r>
        <w:rPr>
          <w:rFonts w:ascii="Times New Roman" w:hAnsi="Times New Roman" w:cs="Times New Roman"/>
          <w:sz w:val="24"/>
          <w:szCs w:val="24"/>
        </w:rPr>
        <w:t>!</w:t>
      </w:r>
      <w:r w:rsidR="000A3677">
        <w:rPr>
          <w:rFonts w:ascii="Times New Roman" w:hAnsi="Times New Roman" w:cs="Times New Roman"/>
          <w:sz w:val="24"/>
          <w:szCs w:val="24"/>
        </w:rPr>
        <w:t xml:space="preserve">  This sermon is the classic model and pattern for preaching the Gospel!  </w:t>
      </w:r>
      <w:r w:rsidR="00B420B3">
        <w:rPr>
          <w:rFonts w:ascii="Times New Roman" w:hAnsi="Times New Roman" w:cs="Times New Roman"/>
          <w:sz w:val="24"/>
          <w:szCs w:val="24"/>
        </w:rPr>
        <w:t xml:space="preserve">Who is Jesus Christ, what has He done, and what will you do with His work? </w:t>
      </w:r>
    </w:p>
    <w:p w:rsidR="002D1042" w:rsidRDefault="000A3677"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invitation was to men and brethren, Gentile and Jew, with a spiritually satisfying message of hope. Their sins, either self-deification through the </w:t>
      </w:r>
      <w:r w:rsidRPr="000A3677">
        <w:rPr>
          <w:rFonts w:ascii="Times New Roman" w:hAnsi="Times New Roman" w:cs="Times New Roman"/>
          <w:i/>
          <w:sz w:val="24"/>
          <w:szCs w:val="24"/>
        </w:rPr>
        <w:t>pleroma</w:t>
      </w:r>
      <w:r>
        <w:rPr>
          <w:rFonts w:ascii="Times New Roman" w:hAnsi="Times New Roman" w:cs="Times New Roman"/>
          <w:sz w:val="24"/>
          <w:szCs w:val="24"/>
        </w:rPr>
        <w:t xml:space="preserve"> with works</w:t>
      </w:r>
      <w:r w:rsidR="002D1042">
        <w:rPr>
          <w:rFonts w:ascii="Times New Roman" w:hAnsi="Times New Roman" w:cs="Times New Roman"/>
          <w:sz w:val="24"/>
          <w:szCs w:val="24"/>
        </w:rPr>
        <w:t xml:space="preserve">, </w:t>
      </w:r>
      <w:r>
        <w:rPr>
          <w:rFonts w:ascii="Times New Roman" w:hAnsi="Times New Roman" w:cs="Times New Roman"/>
          <w:sz w:val="24"/>
          <w:szCs w:val="24"/>
        </w:rPr>
        <w:t xml:space="preserve">or rejection of the promised Messiah in the </w:t>
      </w:r>
      <w:r w:rsidRPr="002D1042">
        <w:rPr>
          <w:rFonts w:ascii="Times New Roman" w:hAnsi="Times New Roman" w:cs="Times New Roman"/>
          <w:i/>
          <w:sz w:val="24"/>
          <w:szCs w:val="24"/>
        </w:rPr>
        <w:t>Tanak</w:t>
      </w:r>
      <w:r>
        <w:rPr>
          <w:rFonts w:ascii="Times New Roman" w:hAnsi="Times New Roman" w:cs="Times New Roman"/>
          <w:sz w:val="24"/>
          <w:szCs w:val="24"/>
        </w:rPr>
        <w:t>, could find forgiveness</w:t>
      </w:r>
      <w:r w:rsidR="002D1042">
        <w:rPr>
          <w:rFonts w:ascii="Times New Roman" w:hAnsi="Times New Roman" w:cs="Times New Roman"/>
          <w:sz w:val="24"/>
          <w:szCs w:val="24"/>
        </w:rPr>
        <w:t>! Justification was available for all in the audience through (repentance) and belief in the work of the Jewish Messiah.</w:t>
      </w:r>
    </w:p>
    <w:p w:rsidR="0048151E" w:rsidRDefault="002D1042"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*In the Synagogue, Paul targeted</w:t>
      </w:r>
      <w:r w:rsidR="000A3677">
        <w:rPr>
          <w:rFonts w:ascii="Times New Roman" w:hAnsi="Times New Roman" w:cs="Times New Roman"/>
          <w:sz w:val="24"/>
          <w:szCs w:val="24"/>
        </w:rPr>
        <w:t xml:space="preserve"> </w:t>
      </w:r>
      <w:r>
        <w:rPr>
          <w:rFonts w:ascii="Times New Roman" w:hAnsi="Times New Roman" w:cs="Times New Roman"/>
          <w:sz w:val="24"/>
          <w:szCs w:val="24"/>
        </w:rPr>
        <w:t xml:space="preserve">the Jews by affirming that keeping the Mosaic Law would never justify (cf. Gal. 3:11). </w:t>
      </w:r>
      <w:r w:rsidR="000A3677">
        <w:rPr>
          <w:rFonts w:ascii="Times New Roman" w:hAnsi="Times New Roman" w:cs="Times New Roman"/>
          <w:sz w:val="24"/>
          <w:szCs w:val="24"/>
        </w:rPr>
        <w:t xml:space="preserve"> </w:t>
      </w:r>
    </w:p>
    <w:p w:rsidR="00745F13" w:rsidRPr="00745F13" w:rsidRDefault="00745F13" w:rsidP="004A4A3D">
      <w:pPr>
        <w:ind w:left="720" w:hanging="720"/>
        <w:contextualSpacing/>
        <w:rPr>
          <w:rFonts w:ascii="Times New Roman" w:hAnsi="Times New Roman" w:cs="Times New Roman"/>
          <w:b/>
          <w:sz w:val="24"/>
          <w:szCs w:val="24"/>
        </w:rPr>
      </w:pPr>
      <w:r w:rsidRPr="00745F13">
        <w:rPr>
          <w:rFonts w:ascii="Times New Roman" w:hAnsi="Times New Roman" w:cs="Times New Roman"/>
          <w:b/>
          <w:sz w:val="24"/>
          <w:szCs w:val="24"/>
        </w:rPr>
        <w:t>Acts 13:40-41</w:t>
      </w:r>
    </w:p>
    <w:p w:rsidR="00745F13" w:rsidRDefault="00745F13"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*After giving a clear biblical presentation of the gospel of Christ, Paul leveled a stark warning about unbelief and rejection. They had heard the truth and rejection of truth is </w:t>
      </w:r>
      <w:r w:rsidRPr="00745F13">
        <w:rPr>
          <w:rFonts w:ascii="Times New Roman" w:hAnsi="Times New Roman" w:cs="Times New Roman"/>
          <w:b/>
          <w:i/>
          <w:sz w:val="24"/>
          <w:szCs w:val="24"/>
        </w:rPr>
        <w:t>apostasy</w:t>
      </w:r>
      <w:r>
        <w:rPr>
          <w:rFonts w:ascii="Times New Roman" w:hAnsi="Times New Roman" w:cs="Times New Roman"/>
          <w:sz w:val="24"/>
          <w:szCs w:val="24"/>
        </w:rPr>
        <w:t xml:space="preserve"> (“standing against” [truth]). Elsewhere Paul warned the Jews about establishing their own righteousness (Rom. 10:1-3). </w:t>
      </w:r>
    </w:p>
    <w:p w:rsidR="00745F13" w:rsidRDefault="00745F13"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cited the warning of Habakkuk (Hab. 1:5). In the prophet’s day the LORD sent </w:t>
      </w:r>
      <w:r w:rsidR="00BA1E04">
        <w:rPr>
          <w:rFonts w:ascii="Times New Roman" w:hAnsi="Times New Roman" w:cs="Times New Roman"/>
          <w:sz w:val="24"/>
          <w:szCs w:val="24"/>
        </w:rPr>
        <w:t xml:space="preserve">ruthless </w:t>
      </w:r>
      <w:r>
        <w:rPr>
          <w:rFonts w:ascii="Times New Roman" w:hAnsi="Times New Roman" w:cs="Times New Roman"/>
          <w:sz w:val="24"/>
          <w:szCs w:val="24"/>
        </w:rPr>
        <w:t>Nebuchadnezzar to destroy Jerusalem and the Temple</w:t>
      </w:r>
      <w:r w:rsidR="00BA1E04">
        <w:rPr>
          <w:rFonts w:ascii="Times New Roman" w:hAnsi="Times New Roman" w:cs="Times New Roman"/>
          <w:sz w:val="24"/>
          <w:szCs w:val="24"/>
        </w:rPr>
        <w:t xml:space="preserve"> in 586 BC</w:t>
      </w:r>
      <w:r>
        <w:rPr>
          <w:rFonts w:ascii="Times New Roman" w:hAnsi="Times New Roman" w:cs="Times New Roman"/>
          <w:sz w:val="24"/>
          <w:szCs w:val="24"/>
        </w:rPr>
        <w:t xml:space="preserve">. </w:t>
      </w:r>
    </w:p>
    <w:p w:rsidR="00745F13" w:rsidRDefault="00BA1E04"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Jews would have understood the severity of the prophetic warning that would result in interminable woe and torment which may come at any moment. </w:t>
      </w:r>
    </w:p>
    <w:p w:rsidR="00745F13" w:rsidRDefault="00BA1E04"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tanakian scholar understood Daniel’s prophecy about the predicted destruction of the city of Jerusalem and of the sanctuary (Dan. 9:26).  He also recognized that this judgment would occur after the Rapture which he anticipated (</w:t>
      </w:r>
      <w:r w:rsidR="004726D4">
        <w:rPr>
          <w:rFonts w:ascii="Times New Roman" w:hAnsi="Times New Roman" w:cs="Times New Roman"/>
          <w:sz w:val="24"/>
          <w:szCs w:val="24"/>
        </w:rPr>
        <w:t>I Thes. 4:17</w:t>
      </w:r>
      <w:r>
        <w:rPr>
          <w:rFonts w:ascii="Times New Roman" w:hAnsi="Times New Roman" w:cs="Times New Roman"/>
          <w:sz w:val="24"/>
          <w:szCs w:val="24"/>
        </w:rPr>
        <w:t xml:space="preserve">).  The imminency of </w:t>
      </w:r>
      <w:r w:rsidRPr="004726D4">
        <w:rPr>
          <w:rFonts w:ascii="Times New Roman" w:hAnsi="Times New Roman" w:cs="Times New Roman"/>
          <w:i/>
          <w:sz w:val="24"/>
          <w:szCs w:val="24"/>
        </w:rPr>
        <w:t>“Jacob’s trouble”</w:t>
      </w:r>
      <w:r>
        <w:rPr>
          <w:rFonts w:ascii="Times New Roman" w:hAnsi="Times New Roman" w:cs="Times New Roman"/>
          <w:sz w:val="24"/>
          <w:szCs w:val="24"/>
        </w:rPr>
        <w:t xml:space="preserve"> (Jer. 30:7) could come at anytime upon the whole world (</w:t>
      </w:r>
      <w:r w:rsidR="004726D4">
        <w:rPr>
          <w:rFonts w:ascii="Times New Roman" w:hAnsi="Times New Roman" w:cs="Times New Roman"/>
          <w:sz w:val="24"/>
          <w:szCs w:val="24"/>
        </w:rPr>
        <w:t>Rev. 3:10</w:t>
      </w:r>
      <w:r>
        <w:rPr>
          <w:rFonts w:ascii="Times New Roman" w:hAnsi="Times New Roman" w:cs="Times New Roman"/>
          <w:sz w:val="24"/>
          <w:szCs w:val="24"/>
        </w:rPr>
        <w:t xml:space="preserve">) and send his audience into the Tribulation </w:t>
      </w:r>
      <w:r w:rsidR="001D3090">
        <w:rPr>
          <w:rFonts w:ascii="Times New Roman" w:hAnsi="Times New Roman" w:cs="Times New Roman"/>
          <w:sz w:val="24"/>
          <w:szCs w:val="24"/>
        </w:rPr>
        <w:t xml:space="preserve">and subsequent terror and death. His </w:t>
      </w:r>
      <w:r w:rsidR="001D3090" w:rsidRPr="001D3090">
        <w:rPr>
          <w:rFonts w:ascii="Times New Roman" w:hAnsi="Times New Roman" w:cs="Times New Roman"/>
          <w:i/>
          <w:sz w:val="24"/>
          <w:szCs w:val="24"/>
        </w:rPr>
        <w:t>“word of exhortation”</w:t>
      </w:r>
      <w:r w:rsidR="001D3090">
        <w:rPr>
          <w:rFonts w:ascii="Times New Roman" w:hAnsi="Times New Roman" w:cs="Times New Roman"/>
          <w:sz w:val="24"/>
          <w:szCs w:val="24"/>
        </w:rPr>
        <w:t xml:space="preserve"> was always preached with urgency (I Cor. 15:51-52)! </w:t>
      </w:r>
      <w:r>
        <w:rPr>
          <w:rFonts w:ascii="Times New Roman" w:hAnsi="Times New Roman" w:cs="Times New Roman"/>
          <w:sz w:val="24"/>
          <w:szCs w:val="24"/>
        </w:rPr>
        <w:t xml:space="preserve">  </w:t>
      </w:r>
      <w:r w:rsidR="001D3090">
        <w:rPr>
          <w:rFonts w:ascii="Times New Roman" w:hAnsi="Times New Roman" w:cs="Times New Roman"/>
          <w:sz w:val="24"/>
          <w:szCs w:val="24"/>
        </w:rPr>
        <w:t>Death and judgment are always imminent</w:t>
      </w:r>
      <w:r w:rsidR="004726D4">
        <w:rPr>
          <w:rFonts w:ascii="Times New Roman" w:hAnsi="Times New Roman" w:cs="Times New Roman"/>
          <w:sz w:val="24"/>
          <w:szCs w:val="24"/>
        </w:rPr>
        <w:t xml:space="preserve"> (Jam. 4:14)</w:t>
      </w:r>
      <w:r w:rsidR="001D3090">
        <w:rPr>
          <w:rFonts w:ascii="Times New Roman" w:hAnsi="Times New Roman" w:cs="Times New Roman"/>
          <w:sz w:val="24"/>
          <w:szCs w:val="24"/>
        </w:rPr>
        <w:t>!</w:t>
      </w:r>
      <w:r>
        <w:rPr>
          <w:rFonts w:ascii="Times New Roman" w:hAnsi="Times New Roman" w:cs="Times New Roman"/>
          <w:sz w:val="24"/>
          <w:szCs w:val="24"/>
        </w:rPr>
        <w:t xml:space="preserve">  </w:t>
      </w:r>
    </w:p>
    <w:p w:rsidR="0048151E" w:rsidRPr="001D3090" w:rsidRDefault="001D3090" w:rsidP="004A4A3D">
      <w:pPr>
        <w:ind w:left="720" w:hanging="720"/>
        <w:contextualSpacing/>
        <w:rPr>
          <w:rFonts w:ascii="Times New Roman" w:hAnsi="Times New Roman" w:cs="Times New Roman"/>
          <w:b/>
          <w:sz w:val="24"/>
          <w:szCs w:val="24"/>
        </w:rPr>
      </w:pPr>
      <w:r w:rsidRPr="001D3090">
        <w:rPr>
          <w:rFonts w:ascii="Times New Roman" w:hAnsi="Times New Roman" w:cs="Times New Roman"/>
          <w:b/>
          <w:sz w:val="24"/>
          <w:szCs w:val="24"/>
        </w:rPr>
        <w:t>Acts 13:42-43</w:t>
      </w:r>
    </w:p>
    <w:p w:rsidR="001D3090" w:rsidRDefault="00B420B3"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*Paul expected a </w:t>
      </w:r>
      <w:r w:rsidRPr="00B420B3">
        <w:rPr>
          <w:rFonts w:ascii="Times New Roman" w:hAnsi="Times New Roman" w:cs="Times New Roman"/>
          <w:b/>
          <w:sz w:val="24"/>
          <w:szCs w:val="24"/>
        </w:rPr>
        <w:t>reaction</w:t>
      </w:r>
      <w:r>
        <w:rPr>
          <w:rFonts w:ascii="Times New Roman" w:hAnsi="Times New Roman" w:cs="Times New Roman"/>
          <w:sz w:val="24"/>
          <w:szCs w:val="24"/>
        </w:rPr>
        <w:t xml:space="preserve"> to his heart-felt Gospel preaching and it was </w:t>
      </w:r>
      <w:r w:rsidRPr="00B420B3">
        <w:rPr>
          <w:rFonts w:ascii="Times New Roman" w:hAnsi="Times New Roman" w:cs="Times New Roman"/>
          <w:b/>
          <w:sz w:val="24"/>
          <w:szCs w:val="24"/>
        </w:rPr>
        <w:t>received</w:t>
      </w:r>
      <w:r>
        <w:rPr>
          <w:rFonts w:ascii="Times New Roman" w:hAnsi="Times New Roman" w:cs="Times New Roman"/>
          <w:sz w:val="24"/>
          <w:szCs w:val="24"/>
        </w:rPr>
        <w:t xml:space="preserve"> by the Gentiles </w:t>
      </w:r>
      <w:r w:rsidR="00AA1BCC">
        <w:rPr>
          <w:rFonts w:ascii="Times New Roman" w:hAnsi="Times New Roman" w:cs="Times New Roman"/>
          <w:sz w:val="24"/>
          <w:szCs w:val="24"/>
        </w:rPr>
        <w:t xml:space="preserve">and Jews </w:t>
      </w:r>
      <w:r>
        <w:rPr>
          <w:rFonts w:ascii="Times New Roman" w:hAnsi="Times New Roman" w:cs="Times New Roman"/>
          <w:sz w:val="24"/>
          <w:szCs w:val="24"/>
        </w:rPr>
        <w:t>who wanted to hear more the next Sabbath.  The preaching and service was finished, but the Spirit of God was not finished</w:t>
      </w:r>
      <w:r w:rsidR="00AA1BCC">
        <w:rPr>
          <w:rFonts w:ascii="Times New Roman" w:hAnsi="Times New Roman" w:cs="Times New Roman"/>
          <w:sz w:val="24"/>
          <w:szCs w:val="24"/>
        </w:rPr>
        <w:t xml:space="preserve"> convicting hearts.</w:t>
      </w:r>
      <w:r>
        <w:rPr>
          <w:rFonts w:ascii="Times New Roman" w:hAnsi="Times New Roman" w:cs="Times New Roman"/>
          <w:sz w:val="24"/>
          <w:szCs w:val="24"/>
        </w:rPr>
        <w:t xml:space="preserve">  </w:t>
      </w:r>
      <w:r w:rsidR="00AA1BCC">
        <w:rPr>
          <w:rFonts w:ascii="Times New Roman" w:hAnsi="Times New Roman" w:cs="Times New Roman"/>
          <w:sz w:val="24"/>
          <w:szCs w:val="24"/>
        </w:rPr>
        <w:t xml:space="preserve">The preachers continued to speak to the followers. </w:t>
      </w:r>
    </w:p>
    <w:p w:rsidR="00EE1402" w:rsidRPr="004A4A3D" w:rsidRDefault="00AA1BCC" w:rsidP="004A4A3D">
      <w:pPr>
        <w:ind w:left="720" w:hanging="720"/>
        <w:contextualSpacing/>
        <w:rPr>
          <w:rFonts w:ascii="Times New Roman" w:hAnsi="Times New Roman" w:cs="Times New Roman"/>
          <w:b/>
          <w:sz w:val="24"/>
          <w:szCs w:val="24"/>
        </w:rPr>
      </w:pPr>
      <w:r>
        <w:rPr>
          <w:rFonts w:ascii="Times New Roman" w:hAnsi="Times New Roman" w:cs="Times New Roman"/>
          <w:sz w:val="24"/>
          <w:szCs w:val="24"/>
        </w:rPr>
        <w:tab/>
        <w:t xml:space="preserve">*Many received and were told to continue in the </w:t>
      </w:r>
      <w:r w:rsidRPr="00AA1BCC">
        <w:rPr>
          <w:rFonts w:ascii="Times New Roman" w:hAnsi="Times New Roman" w:cs="Times New Roman"/>
          <w:i/>
          <w:sz w:val="24"/>
          <w:szCs w:val="24"/>
        </w:rPr>
        <w:t>“grace of God”</w:t>
      </w:r>
      <w:r>
        <w:rPr>
          <w:rFonts w:ascii="Times New Roman" w:hAnsi="Times New Roman" w:cs="Times New Roman"/>
          <w:sz w:val="24"/>
          <w:szCs w:val="24"/>
        </w:rPr>
        <w:t xml:space="preserve"> (</w:t>
      </w:r>
      <w:r w:rsidR="004726D4">
        <w:rPr>
          <w:rFonts w:ascii="Times New Roman" w:hAnsi="Times New Roman" w:cs="Times New Roman"/>
          <w:sz w:val="24"/>
          <w:szCs w:val="24"/>
        </w:rPr>
        <w:t xml:space="preserve">Acts 20:24; </w:t>
      </w:r>
      <w:r>
        <w:rPr>
          <w:rFonts w:ascii="Times New Roman" w:hAnsi="Times New Roman" w:cs="Times New Roman"/>
          <w:sz w:val="24"/>
          <w:szCs w:val="24"/>
        </w:rPr>
        <w:t xml:space="preserve">I Cor. 1:4; </w:t>
      </w:r>
      <w:r w:rsidR="004726D4">
        <w:rPr>
          <w:rFonts w:ascii="Times New Roman" w:hAnsi="Times New Roman" w:cs="Times New Roman"/>
          <w:sz w:val="24"/>
          <w:szCs w:val="24"/>
        </w:rPr>
        <w:t>Tit. 2:12</w:t>
      </w:r>
      <w:r>
        <w:rPr>
          <w:rFonts w:ascii="Times New Roman" w:hAnsi="Times New Roman" w:cs="Times New Roman"/>
          <w:sz w:val="24"/>
          <w:szCs w:val="24"/>
        </w:rPr>
        <w:t>).</w:t>
      </w:r>
    </w:p>
    <w:sectPr w:rsidR="00EE1402" w:rsidRPr="004A4A3D" w:rsidSect="00701876">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1BB" w:rsidRDefault="00C241BB" w:rsidP="00701876">
      <w:pPr>
        <w:spacing w:after="0" w:line="240" w:lineRule="auto"/>
      </w:pPr>
      <w:r>
        <w:separator/>
      </w:r>
    </w:p>
  </w:endnote>
  <w:endnote w:type="continuationSeparator" w:id="0">
    <w:p w:rsidR="00C241BB" w:rsidRDefault="00C241BB" w:rsidP="00701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960757"/>
      <w:docPartObj>
        <w:docPartGallery w:val="Page Numbers (Bottom of Page)"/>
        <w:docPartUnique/>
      </w:docPartObj>
    </w:sdtPr>
    <w:sdtContent>
      <w:p w:rsidR="00B420B3" w:rsidRDefault="00B420B3">
        <w:pPr>
          <w:pStyle w:val="Footer"/>
          <w:jc w:val="center"/>
        </w:pPr>
        <w:fldSimple w:instr=" PAGE   \* MERGEFORMAT ">
          <w:r w:rsidR="00BF33E0">
            <w:rPr>
              <w:noProof/>
            </w:rPr>
            <w:t>6</w:t>
          </w:r>
        </w:fldSimple>
      </w:p>
    </w:sdtContent>
  </w:sdt>
  <w:p w:rsidR="00B420B3" w:rsidRDefault="00B42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1BB" w:rsidRDefault="00C241BB" w:rsidP="00701876">
      <w:pPr>
        <w:spacing w:after="0" w:line="240" w:lineRule="auto"/>
      </w:pPr>
      <w:r>
        <w:separator/>
      </w:r>
    </w:p>
  </w:footnote>
  <w:footnote w:type="continuationSeparator" w:id="0">
    <w:p w:rsidR="00C241BB" w:rsidRDefault="00C241BB" w:rsidP="007018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506272F52314372B7D01BF8BA286E63"/>
      </w:placeholder>
      <w:dataBinding w:prefixMappings="xmlns:ns0='http://schemas.openxmlformats.org/package/2006/metadata/core-properties' xmlns:ns1='http://purl.org/dc/elements/1.1/'" w:xpath="/ns0:coreProperties[1]/ns1:title[1]" w:storeItemID="{6C3C8BC8-F283-45AE-878A-BAB7291924A1}"/>
      <w:text/>
    </w:sdtPr>
    <w:sdtContent>
      <w:p w:rsidR="00B420B3" w:rsidRDefault="00B420B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13</w:t>
        </w:r>
      </w:p>
    </w:sdtContent>
  </w:sdt>
  <w:p w:rsidR="00B420B3" w:rsidRDefault="00B420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701876"/>
    <w:rsid w:val="00016D65"/>
    <w:rsid w:val="00074A23"/>
    <w:rsid w:val="00084D6B"/>
    <w:rsid w:val="000863C5"/>
    <w:rsid w:val="000A3677"/>
    <w:rsid w:val="00103F1B"/>
    <w:rsid w:val="0012360D"/>
    <w:rsid w:val="00150D8F"/>
    <w:rsid w:val="001635C1"/>
    <w:rsid w:val="00177D91"/>
    <w:rsid w:val="001D3090"/>
    <w:rsid w:val="00272A5D"/>
    <w:rsid w:val="0028102A"/>
    <w:rsid w:val="00285E5D"/>
    <w:rsid w:val="0029395C"/>
    <w:rsid w:val="002C0266"/>
    <w:rsid w:val="002D1042"/>
    <w:rsid w:val="00315A9E"/>
    <w:rsid w:val="003245AD"/>
    <w:rsid w:val="003518BD"/>
    <w:rsid w:val="003731F2"/>
    <w:rsid w:val="00387A88"/>
    <w:rsid w:val="00410C16"/>
    <w:rsid w:val="0041230F"/>
    <w:rsid w:val="004263E9"/>
    <w:rsid w:val="00463B4F"/>
    <w:rsid w:val="004726D4"/>
    <w:rsid w:val="0048151E"/>
    <w:rsid w:val="004A4A3D"/>
    <w:rsid w:val="004B088E"/>
    <w:rsid w:val="004B18BB"/>
    <w:rsid w:val="00541CF2"/>
    <w:rsid w:val="00575272"/>
    <w:rsid w:val="00581CDC"/>
    <w:rsid w:val="005A07E5"/>
    <w:rsid w:val="005D3032"/>
    <w:rsid w:val="005E2B59"/>
    <w:rsid w:val="00630B20"/>
    <w:rsid w:val="00630CB9"/>
    <w:rsid w:val="00660999"/>
    <w:rsid w:val="006B4BF1"/>
    <w:rsid w:val="006C7CA8"/>
    <w:rsid w:val="00701876"/>
    <w:rsid w:val="00705305"/>
    <w:rsid w:val="00707D1F"/>
    <w:rsid w:val="0073236B"/>
    <w:rsid w:val="00742B0C"/>
    <w:rsid w:val="00745F13"/>
    <w:rsid w:val="0075500B"/>
    <w:rsid w:val="007C67E5"/>
    <w:rsid w:val="007D5E95"/>
    <w:rsid w:val="0082345E"/>
    <w:rsid w:val="00840A4B"/>
    <w:rsid w:val="008548B0"/>
    <w:rsid w:val="00880FE6"/>
    <w:rsid w:val="00892E29"/>
    <w:rsid w:val="008E6365"/>
    <w:rsid w:val="008F0BBE"/>
    <w:rsid w:val="00905524"/>
    <w:rsid w:val="00960B95"/>
    <w:rsid w:val="00963607"/>
    <w:rsid w:val="00967333"/>
    <w:rsid w:val="009813DA"/>
    <w:rsid w:val="00990146"/>
    <w:rsid w:val="009B3627"/>
    <w:rsid w:val="009C0FD6"/>
    <w:rsid w:val="009C7466"/>
    <w:rsid w:val="00A237F5"/>
    <w:rsid w:val="00A2680E"/>
    <w:rsid w:val="00A70AD6"/>
    <w:rsid w:val="00A73436"/>
    <w:rsid w:val="00A8330E"/>
    <w:rsid w:val="00AA1BCC"/>
    <w:rsid w:val="00AA54BC"/>
    <w:rsid w:val="00AD239C"/>
    <w:rsid w:val="00B3301D"/>
    <w:rsid w:val="00B367DF"/>
    <w:rsid w:val="00B420B3"/>
    <w:rsid w:val="00B604D5"/>
    <w:rsid w:val="00B77A31"/>
    <w:rsid w:val="00BA1E04"/>
    <w:rsid w:val="00BB17BB"/>
    <w:rsid w:val="00BF33E0"/>
    <w:rsid w:val="00C241BB"/>
    <w:rsid w:val="00C4195E"/>
    <w:rsid w:val="00C42549"/>
    <w:rsid w:val="00C562D3"/>
    <w:rsid w:val="00C92D01"/>
    <w:rsid w:val="00CA7A2E"/>
    <w:rsid w:val="00CB093A"/>
    <w:rsid w:val="00CF404B"/>
    <w:rsid w:val="00D456D6"/>
    <w:rsid w:val="00D60EBC"/>
    <w:rsid w:val="00D85385"/>
    <w:rsid w:val="00D86564"/>
    <w:rsid w:val="00DE3BBC"/>
    <w:rsid w:val="00DF1258"/>
    <w:rsid w:val="00DF4014"/>
    <w:rsid w:val="00E87332"/>
    <w:rsid w:val="00EA3A74"/>
    <w:rsid w:val="00ED4082"/>
    <w:rsid w:val="00EE1402"/>
    <w:rsid w:val="00F00173"/>
    <w:rsid w:val="00F00BAA"/>
    <w:rsid w:val="00F015B4"/>
    <w:rsid w:val="00F2709F"/>
    <w:rsid w:val="00F40345"/>
    <w:rsid w:val="00F52495"/>
    <w:rsid w:val="00F53554"/>
    <w:rsid w:val="00FD6752"/>
    <w:rsid w:val="00FE0291"/>
    <w:rsid w:val="00FE7969"/>
    <w:rsid w:val="00FF5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876"/>
  </w:style>
  <w:style w:type="paragraph" w:styleId="Footer">
    <w:name w:val="footer"/>
    <w:basedOn w:val="Normal"/>
    <w:link w:val="FooterChar"/>
    <w:uiPriority w:val="99"/>
    <w:unhideWhenUsed/>
    <w:rsid w:val="00701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876"/>
  </w:style>
  <w:style w:type="paragraph" w:styleId="BalloonText">
    <w:name w:val="Balloon Text"/>
    <w:basedOn w:val="Normal"/>
    <w:link w:val="BalloonTextChar"/>
    <w:uiPriority w:val="99"/>
    <w:semiHidden/>
    <w:unhideWhenUsed/>
    <w:rsid w:val="0070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06272F52314372B7D01BF8BA286E63"/>
        <w:category>
          <w:name w:val="General"/>
          <w:gallery w:val="placeholder"/>
        </w:category>
        <w:types>
          <w:type w:val="bbPlcHdr"/>
        </w:types>
        <w:behaviors>
          <w:behavior w:val="content"/>
        </w:behaviors>
        <w:guid w:val="{52C75845-B79F-4ABB-8362-6117A472A0CF}"/>
      </w:docPartPr>
      <w:docPartBody>
        <w:p w:rsidR="00E00DC6" w:rsidRDefault="00E00DC6" w:rsidP="00E00DC6">
          <w:pPr>
            <w:pStyle w:val="4506272F52314372B7D01BF8BA286E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00DC6"/>
    <w:rsid w:val="00054FFD"/>
    <w:rsid w:val="002658E0"/>
    <w:rsid w:val="00367C80"/>
    <w:rsid w:val="003774E0"/>
    <w:rsid w:val="004455EA"/>
    <w:rsid w:val="006051F7"/>
    <w:rsid w:val="00E00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6272F52314372B7D01BF8BA286E63">
    <w:name w:val="4506272F52314372B7D01BF8BA286E63"/>
    <w:rsid w:val="00E00DC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3850</TotalTime>
  <Pages>6</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The Book of Acts 13</vt:lpstr>
    </vt:vector>
  </TitlesOfParts>
  <Company>Toshiba</Company>
  <LinksUpToDate>false</LinksUpToDate>
  <CharactersWithSpaces>21233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13</dc:title>
  <dc:creator>Dr. Thomas Strouse</dc:creator>
  <cp:lastModifiedBy>Dr. Thomas Strouse</cp:lastModifiedBy>
  <cp:revision>22</cp:revision>
  <cp:lastPrinted>2025-10-03T12:05:00Z</cp:lastPrinted>
  <dcterms:created xsi:type="dcterms:W3CDTF">2025-09-03T10:52:00Z</dcterms:created>
  <dcterms:modified xsi:type="dcterms:W3CDTF">2025-10-06T23:47:00Z</dcterms:modified>
</cp:coreProperties>
</file>